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EB834C" w14:textId="77777777" w:rsidR="003F780E" w:rsidRDefault="003F780E" w:rsidP="003F173F">
      <w:pPr>
        <w:jc w:val="center"/>
        <w:rPr>
          <w:rFonts w:ascii="Arial" w:hAnsi="Arial" w:cs="Arial"/>
          <w:b/>
          <w:sz w:val="28"/>
          <w:szCs w:val="28"/>
        </w:rPr>
      </w:pPr>
    </w:p>
    <w:p w14:paraId="0118D906" w14:textId="77777777" w:rsidR="00591935" w:rsidRDefault="00591935" w:rsidP="003F173F">
      <w:pPr>
        <w:jc w:val="center"/>
        <w:rPr>
          <w:rFonts w:ascii="Arial" w:hAnsi="Arial" w:cs="Arial"/>
          <w:b/>
          <w:sz w:val="28"/>
          <w:szCs w:val="28"/>
        </w:rPr>
      </w:pPr>
    </w:p>
    <w:p w14:paraId="314A6990" w14:textId="77777777" w:rsidR="00591935" w:rsidRDefault="00591935" w:rsidP="003F173F">
      <w:pPr>
        <w:jc w:val="center"/>
        <w:rPr>
          <w:rFonts w:ascii="Arial" w:hAnsi="Arial" w:cs="Arial"/>
          <w:b/>
          <w:sz w:val="28"/>
          <w:szCs w:val="28"/>
        </w:rPr>
      </w:pPr>
    </w:p>
    <w:p w14:paraId="0EC07D80" w14:textId="77777777" w:rsidR="003F173F" w:rsidRDefault="003F173F" w:rsidP="00591935">
      <w:pPr>
        <w:jc w:val="center"/>
        <w:rPr>
          <w:rFonts w:ascii="Courier New" w:hAnsi="Courier New" w:cs="Courier New"/>
          <w:b/>
          <w:sz w:val="24"/>
          <w:szCs w:val="24"/>
          <w:u w:val="single"/>
        </w:rPr>
      </w:pPr>
      <w:r w:rsidRPr="00591935">
        <w:rPr>
          <w:rFonts w:ascii="Courier New" w:hAnsi="Courier New" w:cs="Courier New"/>
          <w:b/>
          <w:sz w:val="24"/>
          <w:szCs w:val="24"/>
          <w:u w:val="single"/>
        </w:rPr>
        <w:t>CRITÉRIO DE MEDIÇÃO</w:t>
      </w:r>
    </w:p>
    <w:p w14:paraId="099B61B8" w14:textId="77777777" w:rsidR="00591935" w:rsidRDefault="00591935" w:rsidP="00591935">
      <w:pPr>
        <w:jc w:val="center"/>
        <w:rPr>
          <w:rFonts w:ascii="Courier New" w:hAnsi="Courier New" w:cs="Courier New"/>
          <w:b/>
          <w:sz w:val="24"/>
          <w:szCs w:val="24"/>
          <w:u w:val="single"/>
        </w:rPr>
      </w:pPr>
    </w:p>
    <w:p w14:paraId="2900933E" w14:textId="77777777" w:rsidR="00FE090C" w:rsidRDefault="00FE090C" w:rsidP="00591935">
      <w:pPr>
        <w:jc w:val="center"/>
        <w:rPr>
          <w:rFonts w:ascii="Courier New" w:hAnsi="Courier New" w:cs="Courier New"/>
          <w:b/>
          <w:sz w:val="24"/>
          <w:szCs w:val="24"/>
          <w:u w:val="single"/>
        </w:rPr>
      </w:pPr>
    </w:p>
    <w:p w14:paraId="161D86FB" w14:textId="77777777" w:rsidR="00FE090C" w:rsidRDefault="00FE090C" w:rsidP="00591935">
      <w:pPr>
        <w:jc w:val="center"/>
        <w:rPr>
          <w:rFonts w:ascii="Courier New" w:hAnsi="Courier New" w:cs="Courier New"/>
          <w:b/>
          <w:sz w:val="24"/>
          <w:szCs w:val="24"/>
          <w:u w:val="single"/>
        </w:rPr>
      </w:pPr>
    </w:p>
    <w:p w14:paraId="05D01807" w14:textId="77777777" w:rsidR="003F173F" w:rsidRPr="00591935" w:rsidRDefault="003F173F" w:rsidP="003F173F">
      <w:pPr>
        <w:rPr>
          <w:rFonts w:ascii="Courier New" w:hAnsi="Courier New" w:cs="Courier New"/>
          <w:b/>
          <w:sz w:val="24"/>
          <w:szCs w:val="24"/>
        </w:rPr>
      </w:pPr>
    </w:p>
    <w:p w14:paraId="3BC4F46E" w14:textId="77777777" w:rsidR="0089490D" w:rsidRPr="00672292" w:rsidRDefault="0089490D" w:rsidP="0089490D">
      <w:pPr>
        <w:jc w:val="both"/>
        <w:rPr>
          <w:rFonts w:ascii="Courier New" w:hAnsi="Courier New" w:cs="Courier New"/>
          <w:sz w:val="24"/>
          <w:szCs w:val="24"/>
        </w:rPr>
      </w:pPr>
      <w:r w:rsidRPr="00672292">
        <w:rPr>
          <w:rFonts w:ascii="Courier New" w:hAnsi="Courier New" w:cs="Courier New"/>
          <w:sz w:val="24"/>
          <w:szCs w:val="24"/>
        </w:rPr>
        <w:t xml:space="preserve">OBRA / SERVIÇO: INFRAESTRUTURA </w:t>
      </w:r>
      <w:r>
        <w:rPr>
          <w:rFonts w:ascii="Courier New" w:hAnsi="Courier New" w:cs="Courier New"/>
          <w:sz w:val="24"/>
          <w:szCs w:val="24"/>
        </w:rPr>
        <w:t xml:space="preserve">URBANA (RECAPEAMENTO ASFÁLTICO </w:t>
      </w:r>
      <w:r w:rsidRPr="00672292">
        <w:rPr>
          <w:rFonts w:ascii="Courier New" w:hAnsi="Courier New" w:cs="Courier New"/>
          <w:sz w:val="24"/>
          <w:szCs w:val="24"/>
        </w:rPr>
        <w:t>E</w:t>
      </w:r>
      <w:r>
        <w:rPr>
          <w:rFonts w:ascii="Courier New" w:hAnsi="Courier New" w:cs="Courier New"/>
          <w:sz w:val="24"/>
          <w:szCs w:val="24"/>
        </w:rPr>
        <w:t xml:space="preserve"> SINALIZAÇÃO VIÁRIA HORIZONTAL)</w:t>
      </w:r>
    </w:p>
    <w:p w14:paraId="0DE1E7AC" w14:textId="77777777" w:rsidR="0089490D" w:rsidRPr="00672292" w:rsidRDefault="0089490D" w:rsidP="0089490D">
      <w:pPr>
        <w:jc w:val="both"/>
        <w:rPr>
          <w:rFonts w:ascii="Courier New" w:hAnsi="Courier New" w:cs="Courier New"/>
          <w:sz w:val="24"/>
          <w:szCs w:val="24"/>
        </w:rPr>
      </w:pPr>
    </w:p>
    <w:p w14:paraId="2E815E71" w14:textId="77777777" w:rsidR="0089490D" w:rsidRPr="00672292" w:rsidRDefault="0089490D" w:rsidP="0089490D">
      <w:pPr>
        <w:jc w:val="both"/>
        <w:rPr>
          <w:rFonts w:ascii="Courier New" w:hAnsi="Courier New" w:cs="Courier New"/>
          <w:sz w:val="24"/>
          <w:szCs w:val="24"/>
        </w:rPr>
      </w:pPr>
      <w:r w:rsidRPr="00672292">
        <w:rPr>
          <w:rFonts w:ascii="Courier New" w:hAnsi="Courier New" w:cs="Courier New"/>
          <w:sz w:val="24"/>
          <w:szCs w:val="24"/>
        </w:rPr>
        <w:t xml:space="preserve">LOCAL: </w:t>
      </w:r>
      <w:r>
        <w:rPr>
          <w:rFonts w:ascii="Courier New" w:hAnsi="Courier New" w:cs="Courier New"/>
          <w:sz w:val="24"/>
          <w:szCs w:val="24"/>
        </w:rPr>
        <w:t>AV. JOSÉ DE PAULA VIEIRA, RUA RUI BARBOSA, AV. CALIXTO JORGE E PRAÇA 24 DE DEZEMBRO</w:t>
      </w:r>
    </w:p>
    <w:p w14:paraId="3410EE4B" w14:textId="77777777" w:rsidR="0089490D" w:rsidRPr="00672292" w:rsidRDefault="0089490D" w:rsidP="0089490D">
      <w:pPr>
        <w:jc w:val="both"/>
        <w:rPr>
          <w:rFonts w:ascii="Courier New" w:hAnsi="Courier New" w:cs="Courier New"/>
          <w:sz w:val="24"/>
          <w:szCs w:val="24"/>
        </w:rPr>
      </w:pPr>
    </w:p>
    <w:p w14:paraId="0892738A" w14:textId="77777777" w:rsidR="0089490D" w:rsidRPr="00672292" w:rsidRDefault="0089490D" w:rsidP="0089490D">
      <w:pPr>
        <w:jc w:val="both"/>
        <w:rPr>
          <w:rFonts w:ascii="Courier New" w:hAnsi="Courier New" w:cs="Courier New"/>
          <w:sz w:val="24"/>
          <w:szCs w:val="24"/>
        </w:rPr>
      </w:pPr>
      <w:r w:rsidRPr="00672292">
        <w:rPr>
          <w:rFonts w:ascii="Courier New" w:hAnsi="Courier New" w:cs="Courier New"/>
          <w:sz w:val="24"/>
          <w:szCs w:val="24"/>
        </w:rPr>
        <w:t xml:space="preserve">MUNICÍPIO: RIFAINA  </w:t>
      </w:r>
    </w:p>
    <w:p w14:paraId="756722C3" w14:textId="77777777" w:rsidR="0089490D" w:rsidRPr="00672292" w:rsidRDefault="0089490D" w:rsidP="0089490D">
      <w:pPr>
        <w:jc w:val="both"/>
        <w:rPr>
          <w:rFonts w:ascii="Courier New" w:hAnsi="Courier New" w:cs="Courier New"/>
          <w:sz w:val="24"/>
          <w:szCs w:val="24"/>
        </w:rPr>
      </w:pPr>
      <w:r w:rsidRPr="00672292">
        <w:rPr>
          <w:rFonts w:ascii="Courier New" w:hAnsi="Courier New" w:cs="Courier New"/>
          <w:sz w:val="24"/>
          <w:szCs w:val="24"/>
        </w:rPr>
        <w:t xml:space="preserve">                             </w:t>
      </w:r>
    </w:p>
    <w:p w14:paraId="10AD846F" w14:textId="77777777" w:rsidR="0089490D" w:rsidRPr="00672292" w:rsidRDefault="0089490D" w:rsidP="0089490D">
      <w:pPr>
        <w:jc w:val="both"/>
        <w:rPr>
          <w:rFonts w:ascii="Courier New" w:hAnsi="Courier New" w:cs="Courier New"/>
          <w:sz w:val="24"/>
          <w:szCs w:val="24"/>
        </w:rPr>
      </w:pPr>
      <w:r w:rsidRPr="00672292">
        <w:rPr>
          <w:rFonts w:ascii="Courier New" w:hAnsi="Courier New" w:cs="Courier New"/>
          <w:sz w:val="24"/>
          <w:szCs w:val="24"/>
        </w:rPr>
        <w:t>ESTADO: SÃO PAULO</w:t>
      </w:r>
    </w:p>
    <w:p w14:paraId="6BBE57E2" w14:textId="77777777" w:rsidR="0089490D" w:rsidRPr="00672292" w:rsidRDefault="0089490D" w:rsidP="0089490D">
      <w:pPr>
        <w:jc w:val="both"/>
        <w:rPr>
          <w:rFonts w:ascii="Courier New" w:hAnsi="Courier New" w:cs="Courier New"/>
          <w:sz w:val="24"/>
          <w:szCs w:val="24"/>
        </w:rPr>
      </w:pPr>
    </w:p>
    <w:p w14:paraId="74B406A8" w14:textId="77777777" w:rsidR="00F0790B" w:rsidRDefault="00F0790B" w:rsidP="00F0790B">
      <w:pPr>
        <w:jc w:val="both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ART nº28027230220775499</w:t>
      </w:r>
    </w:p>
    <w:p w14:paraId="09A9372D" w14:textId="77777777" w:rsidR="00591935" w:rsidRDefault="00591935" w:rsidP="008E40BF">
      <w:pPr>
        <w:rPr>
          <w:rFonts w:ascii="Courier New" w:hAnsi="Courier New" w:cs="Courier New"/>
          <w:sz w:val="24"/>
          <w:szCs w:val="24"/>
        </w:rPr>
      </w:pPr>
    </w:p>
    <w:p w14:paraId="3BB67870" w14:textId="77777777" w:rsidR="00591935" w:rsidRPr="00591935" w:rsidRDefault="00591935" w:rsidP="002F31A6">
      <w:pPr>
        <w:jc w:val="both"/>
        <w:rPr>
          <w:rFonts w:ascii="Courier New" w:hAnsi="Courier New" w:cs="Courier New"/>
          <w:sz w:val="24"/>
          <w:szCs w:val="24"/>
        </w:rPr>
      </w:pPr>
    </w:p>
    <w:p w14:paraId="62373847" w14:textId="77777777" w:rsidR="00591935" w:rsidRPr="00B22162" w:rsidRDefault="00591935" w:rsidP="002F31A6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B22162">
        <w:rPr>
          <w:rFonts w:ascii="Courier New" w:hAnsi="Courier New" w:cs="Courier New"/>
          <w:b/>
          <w:color w:val="FF0000"/>
          <w:sz w:val="24"/>
          <w:szCs w:val="24"/>
        </w:rPr>
        <w:t>ITEM 1 – PLACA DE OBRA</w:t>
      </w:r>
    </w:p>
    <w:p w14:paraId="7B76E297" w14:textId="77777777" w:rsidR="00591935" w:rsidRPr="00591935" w:rsidRDefault="00591935" w:rsidP="002F31A6">
      <w:pPr>
        <w:jc w:val="both"/>
        <w:rPr>
          <w:rFonts w:ascii="Courier New" w:hAnsi="Courier New" w:cs="Courier New"/>
          <w:b/>
          <w:sz w:val="24"/>
          <w:szCs w:val="24"/>
        </w:rPr>
      </w:pPr>
    </w:p>
    <w:p w14:paraId="1ADFC327" w14:textId="77777777" w:rsidR="00591935" w:rsidRPr="00591935" w:rsidRDefault="00A95A10" w:rsidP="002F31A6">
      <w:pPr>
        <w:autoSpaceDE w:val="0"/>
        <w:autoSpaceDN w:val="0"/>
        <w:adjustRightInd w:val="0"/>
        <w:jc w:val="both"/>
        <w:rPr>
          <w:rFonts w:ascii="Courier New" w:hAnsi="Courier New" w:cs="Courier New"/>
          <w:b/>
          <w:bCs/>
          <w:sz w:val="24"/>
          <w:szCs w:val="24"/>
        </w:rPr>
      </w:pPr>
      <w:r>
        <w:rPr>
          <w:rFonts w:ascii="Courier New" w:hAnsi="Courier New" w:cs="Courier New"/>
          <w:b/>
          <w:bCs/>
          <w:sz w:val="24"/>
          <w:szCs w:val="24"/>
        </w:rPr>
        <w:t xml:space="preserve">CDHU – CÓDIGO </w:t>
      </w:r>
      <w:r w:rsidR="00591935" w:rsidRPr="00591935">
        <w:rPr>
          <w:rFonts w:ascii="Courier New" w:hAnsi="Courier New" w:cs="Courier New"/>
          <w:b/>
          <w:bCs/>
          <w:sz w:val="24"/>
          <w:szCs w:val="24"/>
        </w:rPr>
        <w:t>02.08.050 Placa em lona com impressão digital e estrutura em madeira</w:t>
      </w:r>
    </w:p>
    <w:p w14:paraId="154E723B" w14:textId="77777777" w:rsidR="00591935" w:rsidRPr="00591935" w:rsidRDefault="00591935" w:rsidP="002F31A6">
      <w:pPr>
        <w:autoSpaceDE w:val="0"/>
        <w:autoSpaceDN w:val="0"/>
        <w:adjustRightInd w:val="0"/>
        <w:jc w:val="both"/>
        <w:rPr>
          <w:rFonts w:ascii="Courier New" w:hAnsi="Courier New" w:cs="Courier New"/>
          <w:sz w:val="24"/>
          <w:szCs w:val="24"/>
        </w:rPr>
      </w:pPr>
      <w:r w:rsidRPr="00591935">
        <w:rPr>
          <w:rFonts w:ascii="Courier New" w:hAnsi="Courier New" w:cs="Courier New"/>
          <w:sz w:val="24"/>
          <w:szCs w:val="24"/>
        </w:rPr>
        <w:t>1) Será medido por área de placa executada (m²).</w:t>
      </w:r>
    </w:p>
    <w:p w14:paraId="7D810AB6" w14:textId="77777777" w:rsidR="00591935" w:rsidRPr="00591935" w:rsidRDefault="00591935" w:rsidP="002F31A6">
      <w:pPr>
        <w:autoSpaceDE w:val="0"/>
        <w:autoSpaceDN w:val="0"/>
        <w:adjustRightInd w:val="0"/>
        <w:jc w:val="both"/>
        <w:rPr>
          <w:rFonts w:ascii="Courier New" w:hAnsi="Courier New" w:cs="Courier New"/>
          <w:sz w:val="24"/>
          <w:szCs w:val="24"/>
        </w:rPr>
      </w:pPr>
      <w:r w:rsidRPr="00591935">
        <w:rPr>
          <w:rFonts w:ascii="Courier New" w:hAnsi="Courier New" w:cs="Courier New"/>
          <w:sz w:val="24"/>
          <w:szCs w:val="24"/>
        </w:rPr>
        <w:t>2) O item remunera o fornecimento e instalação de placa em lona para fachada conforme normas e leis</w:t>
      </w:r>
      <w:r w:rsidR="00B22162">
        <w:rPr>
          <w:rFonts w:ascii="Courier New" w:hAnsi="Courier New" w:cs="Courier New"/>
          <w:sz w:val="24"/>
          <w:szCs w:val="24"/>
        </w:rPr>
        <w:t xml:space="preserve"> </w:t>
      </w:r>
      <w:r w:rsidRPr="00591935">
        <w:rPr>
          <w:rFonts w:ascii="Courier New" w:hAnsi="Courier New" w:cs="Courier New"/>
          <w:sz w:val="24"/>
          <w:szCs w:val="24"/>
        </w:rPr>
        <w:t>vigentes, constituída por: banner em lona com impressão digital de alta resolução, requadro em pontalete</w:t>
      </w:r>
    </w:p>
    <w:p w14:paraId="5A84DAAE" w14:textId="77777777" w:rsidR="00591935" w:rsidRDefault="00591935" w:rsidP="00B2216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4"/>
          <w:szCs w:val="24"/>
        </w:rPr>
      </w:pPr>
      <w:r w:rsidRPr="00591935">
        <w:rPr>
          <w:rFonts w:ascii="Courier New" w:hAnsi="Courier New" w:cs="Courier New"/>
          <w:sz w:val="24"/>
          <w:szCs w:val="24"/>
        </w:rPr>
        <w:t>75 mm x 75 mm; remunera também o fornecimento de estrutura em madeira para fixação do banner em</w:t>
      </w:r>
      <w:r w:rsidR="00B22162">
        <w:rPr>
          <w:rFonts w:ascii="Courier New" w:hAnsi="Courier New" w:cs="Courier New"/>
          <w:sz w:val="24"/>
          <w:szCs w:val="24"/>
        </w:rPr>
        <w:t xml:space="preserve"> </w:t>
      </w:r>
      <w:r w:rsidRPr="00591935">
        <w:rPr>
          <w:rFonts w:ascii="Courier New" w:hAnsi="Courier New" w:cs="Courier New"/>
          <w:sz w:val="24"/>
          <w:szCs w:val="24"/>
        </w:rPr>
        <w:t xml:space="preserve">pontaletes e sarrafos em Pinho-do-Paraná (""Araucária </w:t>
      </w:r>
      <w:proofErr w:type="spellStart"/>
      <w:r w:rsidRPr="00591935">
        <w:rPr>
          <w:rFonts w:ascii="Courier New" w:hAnsi="Courier New" w:cs="Courier New"/>
          <w:sz w:val="24"/>
          <w:szCs w:val="24"/>
        </w:rPr>
        <w:t>angustifolia</w:t>
      </w:r>
      <w:proofErr w:type="spellEnd"/>
      <w:r w:rsidRPr="00591935">
        <w:rPr>
          <w:rFonts w:ascii="Courier New" w:hAnsi="Courier New" w:cs="Courier New"/>
          <w:sz w:val="24"/>
          <w:szCs w:val="24"/>
        </w:rPr>
        <w:t xml:space="preserve">""), ou </w:t>
      </w:r>
      <w:proofErr w:type="spellStart"/>
      <w:r w:rsidRPr="00591935">
        <w:rPr>
          <w:rFonts w:ascii="Courier New" w:hAnsi="Courier New" w:cs="Courier New"/>
          <w:sz w:val="24"/>
          <w:szCs w:val="24"/>
        </w:rPr>
        <w:t>Quarubarana</w:t>
      </w:r>
      <w:proofErr w:type="spellEnd"/>
      <w:r w:rsidRPr="00591935">
        <w:rPr>
          <w:rFonts w:ascii="Courier New" w:hAnsi="Courier New" w:cs="Courier New"/>
          <w:sz w:val="24"/>
          <w:szCs w:val="24"/>
        </w:rPr>
        <w:t xml:space="preserve"> (""</w:t>
      </w:r>
      <w:proofErr w:type="spellStart"/>
      <w:r w:rsidRPr="00591935">
        <w:rPr>
          <w:rFonts w:ascii="Courier New" w:hAnsi="Courier New" w:cs="Courier New"/>
          <w:sz w:val="24"/>
          <w:szCs w:val="24"/>
        </w:rPr>
        <w:t>Erisma</w:t>
      </w:r>
      <w:proofErr w:type="spellEnd"/>
      <w:r w:rsidR="00B22162">
        <w:rPr>
          <w:rFonts w:ascii="Courier New" w:hAnsi="Courier New" w:cs="Courier New"/>
          <w:sz w:val="24"/>
          <w:szCs w:val="24"/>
        </w:rPr>
        <w:t xml:space="preserve"> </w:t>
      </w:r>
      <w:proofErr w:type="spellStart"/>
      <w:r w:rsidRPr="00591935">
        <w:rPr>
          <w:rFonts w:ascii="Courier New" w:hAnsi="Courier New" w:cs="Courier New"/>
          <w:sz w:val="24"/>
          <w:szCs w:val="24"/>
        </w:rPr>
        <w:t>uncinatum</w:t>
      </w:r>
      <w:proofErr w:type="spellEnd"/>
      <w:r w:rsidRPr="00591935">
        <w:rPr>
          <w:rFonts w:ascii="Courier New" w:hAnsi="Courier New" w:cs="Courier New"/>
          <w:sz w:val="24"/>
          <w:szCs w:val="24"/>
        </w:rPr>
        <w:t>""), conhecida também como Cedrinho, ou Cambará ("</w:t>
      </w:r>
      <w:proofErr w:type="spellStart"/>
      <w:r w:rsidRPr="00591935">
        <w:rPr>
          <w:rFonts w:ascii="Courier New" w:hAnsi="Courier New" w:cs="Courier New"/>
          <w:sz w:val="24"/>
          <w:szCs w:val="24"/>
        </w:rPr>
        <w:t>Qualea</w:t>
      </w:r>
      <w:proofErr w:type="spellEnd"/>
      <w:r w:rsidRPr="00591935">
        <w:rPr>
          <w:rFonts w:ascii="Courier New" w:hAnsi="Courier New" w:cs="Courier New"/>
          <w:sz w:val="24"/>
          <w:szCs w:val="24"/>
        </w:rPr>
        <w:t xml:space="preserve"> </w:t>
      </w:r>
      <w:proofErr w:type="spellStart"/>
      <w:r w:rsidRPr="00591935">
        <w:rPr>
          <w:rFonts w:ascii="Courier New" w:hAnsi="Courier New" w:cs="Courier New"/>
          <w:sz w:val="24"/>
          <w:szCs w:val="24"/>
        </w:rPr>
        <w:t>spp</w:t>
      </w:r>
      <w:proofErr w:type="spellEnd"/>
      <w:r w:rsidRPr="00591935">
        <w:rPr>
          <w:rFonts w:ascii="Courier New" w:hAnsi="Courier New" w:cs="Courier New"/>
          <w:sz w:val="24"/>
          <w:szCs w:val="24"/>
        </w:rPr>
        <w:t>"), travamento realizado a</w:t>
      </w:r>
      <w:r w:rsidR="00B22162">
        <w:rPr>
          <w:rFonts w:ascii="Courier New" w:hAnsi="Courier New" w:cs="Courier New"/>
          <w:sz w:val="24"/>
          <w:szCs w:val="24"/>
        </w:rPr>
        <w:t xml:space="preserve"> </w:t>
      </w:r>
      <w:r w:rsidRPr="00591935">
        <w:rPr>
          <w:rFonts w:ascii="Courier New" w:hAnsi="Courier New" w:cs="Courier New"/>
          <w:sz w:val="24"/>
          <w:szCs w:val="24"/>
        </w:rPr>
        <w:t xml:space="preserve">cada 1,5 m com pontalete, pintura em tinta PVA para madeira; inclusive materiais acessórios e a </w:t>
      </w:r>
      <w:proofErr w:type="spellStart"/>
      <w:r w:rsidRPr="00591935">
        <w:rPr>
          <w:rFonts w:ascii="Courier New" w:hAnsi="Courier New" w:cs="Courier New"/>
          <w:sz w:val="24"/>
          <w:szCs w:val="24"/>
        </w:rPr>
        <w:t>mão-deobra</w:t>
      </w:r>
      <w:proofErr w:type="spellEnd"/>
      <w:r w:rsidR="00B22162">
        <w:rPr>
          <w:rFonts w:ascii="Courier New" w:hAnsi="Courier New" w:cs="Courier New"/>
          <w:sz w:val="24"/>
          <w:szCs w:val="24"/>
        </w:rPr>
        <w:t xml:space="preserve"> </w:t>
      </w:r>
      <w:r w:rsidRPr="00591935">
        <w:rPr>
          <w:rFonts w:ascii="Courier New" w:hAnsi="Courier New" w:cs="Courier New"/>
          <w:sz w:val="24"/>
          <w:szCs w:val="24"/>
        </w:rPr>
        <w:t>necessária para instalação completa da placa.</w:t>
      </w:r>
    </w:p>
    <w:p w14:paraId="35C63B13" w14:textId="77777777" w:rsidR="00591935" w:rsidRDefault="00591935" w:rsidP="002F31A6">
      <w:pPr>
        <w:jc w:val="both"/>
        <w:rPr>
          <w:rFonts w:ascii="Courier New" w:hAnsi="Courier New" w:cs="Courier New"/>
          <w:sz w:val="24"/>
          <w:szCs w:val="24"/>
        </w:rPr>
      </w:pPr>
    </w:p>
    <w:p w14:paraId="10D51708" w14:textId="77777777" w:rsidR="00591935" w:rsidRDefault="00591935" w:rsidP="002F31A6">
      <w:pPr>
        <w:jc w:val="both"/>
        <w:rPr>
          <w:rFonts w:ascii="Courier New" w:hAnsi="Courier New" w:cs="Courier New"/>
          <w:sz w:val="24"/>
          <w:szCs w:val="24"/>
        </w:rPr>
      </w:pPr>
    </w:p>
    <w:p w14:paraId="59E13A30" w14:textId="77777777" w:rsidR="00591935" w:rsidRPr="00B22162" w:rsidRDefault="00591935" w:rsidP="002F31A6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B22162">
        <w:rPr>
          <w:rFonts w:ascii="Courier New" w:hAnsi="Courier New" w:cs="Courier New"/>
          <w:b/>
          <w:color w:val="FF0000"/>
          <w:sz w:val="24"/>
          <w:szCs w:val="24"/>
        </w:rPr>
        <w:t>ITEM 2 – RECAPEAMENTO ASFALTICO</w:t>
      </w:r>
    </w:p>
    <w:p w14:paraId="30822AB1" w14:textId="77777777" w:rsidR="00591935" w:rsidRPr="00591935" w:rsidRDefault="00591935" w:rsidP="002F31A6">
      <w:pPr>
        <w:autoSpaceDE w:val="0"/>
        <w:autoSpaceDN w:val="0"/>
        <w:adjustRightInd w:val="0"/>
        <w:jc w:val="both"/>
        <w:rPr>
          <w:rFonts w:ascii="Courier New" w:hAnsi="Courier New" w:cs="Courier New"/>
          <w:b/>
          <w:bCs/>
          <w:sz w:val="24"/>
          <w:szCs w:val="24"/>
        </w:rPr>
      </w:pPr>
    </w:p>
    <w:p w14:paraId="0CAC8752" w14:textId="77777777" w:rsidR="00591935" w:rsidRPr="00591935" w:rsidRDefault="00A95A10" w:rsidP="002F31A6">
      <w:pPr>
        <w:autoSpaceDE w:val="0"/>
        <w:autoSpaceDN w:val="0"/>
        <w:adjustRightInd w:val="0"/>
        <w:jc w:val="both"/>
        <w:rPr>
          <w:rFonts w:ascii="Courier New" w:hAnsi="Courier New" w:cs="Courier New"/>
          <w:b/>
          <w:bCs/>
          <w:sz w:val="24"/>
          <w:szCs w:val="24"/>
        </w:rPr>
      </w:pPr>
      <w:r>
        <w:rPr>
          <w:rFonts w:ascii="Courier New" w:hAnsi="Courier New" w:cs="Courier New"/>
          <w:b/>
          <w:bCs/>
          <w:sz w:val="24"/>
          <w:szCs w:val="24"/>
        </w:rPr>
        <w:t xml:space="preserve">CDHU – CÓDIGO </w:t>
      </w:r>
      <w:r w:rsidR="00591935" w:rsidRPr="00591935">
        <w:rPr>
          <w:rFonts w:ascii="Courier New" w:hAnsi="Courier New" w:cs="Courier New"/>
          <w:b/>
          <w:bCs/>
          <w:sz w:val="24"/>
          <w:szCs w:val="24"/>
        </w:rPr>
        <w:t>54.01.410 Varrição de pavimento para recapeamento</w:t>
      </w:r>
    </w:p>
    <w:p w14:paraId="51CFFF0C" w14:textId="77777777" w:rsidR="00591935" w:rsidRPr="00591935" w:rsidRDefault="00591935" w:rsidP="002F31A6">
      <w:pPr>
        <w:autoSpaceDE w:val="0"/>
        <w:autoSpaceDN w:val="0"/>
        <w:adjustRightInd w:val="0"/>
        <w:jc w:val="both"/>
        <w:rPr>
          <w:rFonts w:ascii="Courier New" w:hAnsi="Courier New" w:cs="Courier New"/>
          <w:sz w:val="24"/>
          <w:szCs w:val="24"/>
        </w:rPr>
      </w:pPr>
      <w:r w:rsidRPr="00591935">
        <w:rPr>
          <w:rFonts w:ascii="Courier New" w:hAnsi="Courier New" w:cs="Courier New"/>
          <w:sz w:val="24"/>
          <w:szCs w:val="24"/>
        </w:rPr>
        <w:t>1) Será medido por área real de varrição de pavimento executado (m²).</w:t>
      </w:r>
    </w:p>
    <w:p w14:paraId="33785A48" w14:textId="77777777" w:rsidR="00591935" w:rsidRPr="00591935" w:rsidRDefault="00591935" w:rsidP="00B2216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4"/>
          <w:szCs w:val="24"/>
        </w:rPr>
      </w:pPr>
      <w:r w:rsidRPr="00591935">
        <w:rPr>
          <w:rFonts w:ascii="Courier New" w:hAnsi="Courier New" w:cs="Courier New"/>
          <w:sz w:val="24"/>
          <w:szCs w:val="24"/>
        </w:rPr>
        <w:t>2) O item remunera mão-de-obra necessária para a execução de varrição de pavimento para</w:t>
      </w:r>
      <w:r w:rsidR="00B22162">
        <w:rPr>
          <w:rFonts w:ascii="Courier New" w:hAnsi="Courier New" w:cs="Courier New"/>
          <w:sz w:val="24"/>
          <w:szCs w:val="24"/>
        </w:rPr>
        <w:t xml:space="preserve"> </w:t>
      </w:r>
      <w:r w:rsidRPr="00591935">
        <w:rPr>
          <w:rFonts w:ascii="Courier New" w:hAnsi="Courier New" w:cs="Courier New"/>
          <w:sz w:val="24"/>
          <w:szCs w:val="24"/>
        </w:rPr>
        <w:t>recapeamento.</w:t>
      </w:r>
    </w:p>
    <w:p w14:paraId="2B2C5DB7" w14:textId="77777777" w:rsidR="00591935" w:rsidRPr="00591935" w:rsidRDefault="00591935" w:rsidP="002F31A6">
      <w:pPr>
        <w:jc w:val="both"/>
        <w:rPr>
          <w:rFonts w:ascii="Courier New" w:hAnsi="Courier New" w:cs="Courier New"/>
          <w:sz w:val="24"/>
          <w:szCs w:val="24"/>
        </w:rPr>
      </w:pPr>
    </w:p>
    <w:p w14:paraId="6013FBFD" w14:textId="77777777" w:rsidR="00FE090C" w:rsidRPr="00591935" w:rsidRDefault="00A95A10" w:rsidP="002F31A6">
      <w:pPr>
        <w:autoSpaceDE w:val="0"/>
        <w:autoSpaceDN w:val="0"/>
        <w:adjustRightInd w:val="0"/>
        <w:jc w:val="both"/>
        <w:rPr>
          <w:rFonts w:ascii="Courier New" w:hAnsi="Courier New" w:cs="Courier New"/>
          <w:b/>
          <w:bCs/>
          <w:sz w:val="24"/>
          <w:szCs w:val="24"/>
        </w:rPr>
      </w:pPr>
      <w:r>
        <w:rPr>
          <w:rFonts w:ascii="Courier New" w:hAnsi="Courier New" w:cs="Courier New"/>
          <w:b/>
          <w:bCs/>
          <w:sz w:val="24"/>
          <w:szCs w:val="24"/>
        </w:rPr>
        <w:t xml:space="preserve">CDHU – CÓDIGO </w:t>
      </w:r>
      <w:r w:rsidR="00591935" w:rsidRPr="00591935">
        <w:rPr>
          <w:rFonts w:ascii="Courier New" w:hAnsi="Courier New" w:cs="Courier New"/>
          <w:b/>
          <w:bCs/>
          <w:sz w:val="24"/>
          <w:szCs w:val="24"/>
        </w:rPr>
        <w:t>54.03.230 Imprimação betuminosa ligante</w:t>
      </w:r>
    </w:p>
    <w:p w14:paraId="79B6EFD3" w14:textId="77777777" w:rsidR="00591935" w:rsidRPr="00B22162" w:rsidRDefault="00591935" w:rsidP="00B22162">
      <w:pPr>
        <w:pStyle w:val="PargrafodaLista"/>
        <w:numPr>
          <w:ilvl w:val="0"/>
          <w:numId w:val="30"/>
        </w:numPr>
        <w:autoSpaceDE w:val="0"/>
        <w:autoSpaceDN w:val="0"/>
        <w:adjustRightInd w:val="0"/>
        <w:jc w:val="both"/>
        <w:rPr>
          <w:rFonts w:ascii="Courier New" w:hAnsi="Courier New" w:cs="Courier New"/>
          <w:sz w:val="24"/>
          <w:szCs w:val="24"/>
        </w:rPr>
      </w:pPr>
      <w:r w:rsidRPr="00B22162">
        <w:rPr>
          <w:rFonts w:ascii="Courier New" w:hAnsi="Courier New" w:cs="Courier New"/>
          <w:sz w:val="24"/>
          <w:szCs w:val="24"/>
        </w:rPr>
        <w:t>Será medido por área de superfície com aplicação de imprimação, nas dimensões especificadas em</w:t>
      </w:r>
      <w:r w:rsidR="00B22162" w:rsidRPr="00B22162">
        <w:rPr>
          <w:rFonts w:ascii="Courier New" w:hAnsi="Courier New" w:cs="Courier New"/>
          <w:sz w:val="24"/>
          <w:szCs w:val="24"/>
        </w:rPr>
        <w:t xml:space="preserve"> </w:t>
      </w:r>
      <w:r w:rsidRPr="00B22162">
        <w:rPr>
          <w:rFonts w:ascii="Courier New" w:hAnsi="Courier New" w:cs="Courier New"/>
          <w:sz w:val="24"/>
          <w:szCs w:val="24"/>
        </w:rPr>
        <w:t>projeto (m²).</w:t>
      </w:r>
    </w:p>
    <w:p w14:paraId="7A1B6676" w14:textId="77777777" w:rsidR="00B22162" w:rsidRDefault="00B22162" w:rsidP="00B2216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4"/>
          <w:szCs w:val="24"/>
        </w:rPr>
      </w:pPr>
    </w:p>
    <w:p w14:paraId="0836C3F7" w14:textId="77777777" w:rsidR="00B22162" w:rsidRDefault="00B22162" w:rsidP="00B2216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4"/>
          <w:szCs w:val="24"/>
        </w:rPr>
      </w:pPr>
    </w:p>
    <w:p w14:paraId="3E2437D2" w14:textId="77777777" w:rsidR="00FE090C" w:rsidRPr="00B22162" w:rsidRDefault="00FE090C" w:rsidP="00B2216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4"/>
          <w:szCs w:val="24"/>
        </w:rPr>
      </w:pPr>
    </w:p>
    <w:p w14:paraId="0E7E3980" w14:textId="77777777" w:rsidR="00591935" w:rsidRPr="00591935" w:rsidRDefault="00591935" w:rsidP="00B2216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4"/>
          <w:szCs w:val="24"/>
        </w:rPr>
      </w:pPr>
      <w:r w:rsidRPr="00591935">
        <w:rPr>
          <w:rFonts w:ascii="Courier New" w:hAnsi="Courier New" w:cs="Courier New"/>
          <w:sz w:val="24"/>
          <w:szCs w:val="24"/>
        </w:rPr>
        <w:t>2) O item remunera o fornecimento, posto obra, de equipamentos, materiais e mão-de-obra necessários</w:t>
      </w:r>
      <w:r w:rsidR="00B22162">
        <w:rPr>
          <w:rFonts w:ascii="Courier New" w:hAnsi="Courier New" w:cs="Courier New"/>
          <w:sz w:val="24"/>
          <w:szCs w:val="24"/>
        </w:rPr>
        <w:t xml:space="preserve"> </w:t>
      </w:r>
      <w:r w:rsidRPr="00591935">
        <w:rPr>
          <w:rFonts w:ascii="Courier New" w:hAnsi="Courier New" w:cs="Courier New"/>
          <w:sz w:val="24"/>
          <w:szCs w:val="24"/>
        </w:rPr>
        <w:t>para a execução de imprimação betuminosa ligante, compreendendo os serviços: fornecimento de</w:t>
      </w:r>
      <w:r w:rsidR="00B22162">
        <w:rPr>
          <w:rFonts w:ascii="Courier New" w:hAnsi="Courier New" w:cs="Courier New"/>
          <w:sz w:val="24"/>
          <w:szCs w:val="24"/>
        </w:rPr>
        <w:t xml:space="preserve"> </w:t>
      </w:r>
      <w:r w:rsidRPr="00591935">
        <w:rPr>
          <w:rFonts w:ascii="Courier New" w:hAnsi="Courier New" w:cs="Courier New"/>
          <w:sz w:val="24"/>
          <w:szCs w:val="24"/>
        </w:rPr>
        <w:t>emulsão betuminosa ligante tipo RR-1-C, incluindo perdas; carga, transporte até o local de aplicação;</w:t>
      </w:r>
      <w:r w:rsidR="00B22162">
        <w:rPr>
          <w:rFonts w:ascii="Courier New" w:hAnsi="Courier New" w:cs="Courier New"/>
          <w:sz w:val="24"/>
          <w:szCs w:val="24"/>
        </w:rPr>
        <w:t xml:space="preserve"> </w:t>
      </w:r>
      <w:r w:rsidRPr="00591935">
        <w:rPr>
          <w:rFonts w:ascii="Courier New" w:hAnsi="Courier New" w:cs="Courier New"/>
          <w:sz w:val="24"/>
          <w:szCs w:val="24"/>
        </w:rPr>
        <w:t>aplicação da emulsão asfáltica formando camada betuminosa ligante. Remunera também os serviços de</w:t>
      </w:r>
      <w:r w:rsidR="00B22162">
        <w:rPr>
          <w:rFonts w:ascii="Courier New" w:hAnsi="Courier New" w:cs="Courier New"/>
          <w:sz w:val="24"/>
          <w:szCs w:val="24"/>
        </w:rPr>
        <w:t xml:space="preserve"> </w:t>
      </w:r>
      <w:r w:rsidRPr="00591935">
        <w:rPr>
          <w:rFonts w:ascii="Courier New" w:hAnsi="Courier New" w:cs="Courier New"/>
          <w:sz w:val="24"/>
          <w:szCs w:val="24"/>
        </w:rPr>
        <w:t>mobilização e desmobilização.</w:t>
      </w:r>
    </w:p>
    <w:p w14:paraId="1B709E8C" w14:textId="77777777" w:rsidR="00B22162" w:rsidRPr="00591935" w:rsidRDefault="00B22162" w:rsidP="002F31A6">
      <w:pPr>
        <w:jc w:val="both"/>
        <w:rPr>
          <w:rFonts w:ascii="Courier New" w:hAnsi="Courier New" w:cs="Courier New"/>
          <w:sz w:val="24"/>
          <w:szCs w:val="24"/>
        </w:rPr>
      </w:pPr>
    </w:p>
    <w:p w14:paraId="4A7F196E" w14:textId="77777777" w:rsidR="00591935" w:rsidRPr="00591935" w:rsidRDefault="00A95A10" w:rsidP="002F31A6">
      <w:pPr>
        <w:autoSpaceDE w:val="0"/>
        <w:autoSpaceDN w:val="0"/>
        <w:adjustRightInd w:val="0"/>
        <w:jc w:val="both"/>
        <w:rPr>
          <w:rFonts w:ascii="Courier New" w:hAnsi="Courier New" w:cs="Courier New"/>
          <w:b/>
          <w:bCs/>
          <w:sz w:val="24"/>
          <w:szCs w:val="24"/>
        </w:rPr>
      </w:pPr>
      <w:r>
        <w:rPr>
          <w:rFonts w:ascii="Courier New" w:hAnsi="Courier New" w:cs="Courier New"/>
          <w:b/>
          <w:bCs/>
          <w:sz w:val="24"/>
          <w:szCs w:val="24"/>
        </w:rPr>
        <w:t xml:space="preserve">CDHU – CÓDIGO </w:t>
      </w:r>
      <w:r w:rsidR="00591935" w:rsidRPr="00591935">
        <w:rPr>
          <w:rFonts w:ascii="Courier New" w:hAnsi="Courier New" w:cs="Courier New"/>
          <w:b/>
          <w:bCs/>
          <w:sz w:val="24"/>
          <w:szCs w:val="24"/>
        </w:rPr>
        <w:t>54.03.210 Camada de rolamento em concreto betuminoso usinado quente - CBUQ</w:t>
      </w:r>
    </w:p>
    <w:p w14:paraId="08FF7020" w14:textId="77777777" w:rsidR="00591935" w:rsidRPr="00591935" w:rsidRDefault="00591935" w:rsidP="002F31A6">
      <w:pPr>
        <w:autoSpaceDE w:val="0"/>
        <w:autoSpaceDN w:val="0"/>
        <w:adjustRightInd w:val="0"/>
        <w:jc w:val="both"/>
        <w:rPr>
          <w:rFonts w:ascii="Courier New" w:hAnsi="Courier New" w:cs="Courier New"/>
          <w:sz w:val="24"/>
          <w:szCs w:val="24"/>
        </w:rPr>
      </w:pPr>
      <w:r w:rsidRPr="00591935">
        <w:rPr>
          <w:rFonts w:ascii="Courier New" w:hAnsi="Courier New" w:cs="Courier New"/>
          <w:sz w:val="24"/>
          <w:szCs w:val="24"/>
        </w:rPr>
        <w:t>1) Será medido por volume de concreto betuminoso usinado quente (CBUQ) acabado, nas dimensões</w:t>
      </w:r>
      <w:r w:rsidR="00B22162">
        <w:rPr>
          <w:rFonts w:ascii="Courier New" w:hAnsi="Courier New" w:cs="Courier New"/>
          <w:sz w:val="24"/>
          <w:szCs w:val="24"/>
        </w:rPr>
        <w:t xml:space="preserve"> </w:t>
      </w:r>
      <w:r w:rsidRPr="00591935">
        <w:rPr>
          <w:rFonts w:ascii="Courier New" w:hAnsi="Courier New" w:cs="Courier New"/>
          <w:sz w:val="24"/>
          <w:szCs w:val="24"/>
        </w:rPr>
        <w:t>especificadas em projeto (m³).</w:t>
      </w:r>
    </w:p>
    <w:p w14:paraId="4A7D22F6" w14:textId="77777777" w:rsidR="00591935" w:rsidRDefault="00591935" w:rsidP="00B2216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4"/>
          <w:szCs w:val="24"/>
        </w:rPr>
      </w:pPr>
      <w:r w:rsidRPr="00591935">
        <w:rPr>
          <w:rFonts w:ascii="Courier New" w:hAnsi="Courier New" w:cs="Courier New"/>
          <w:sz w:val="24"/>
          <w:szCs w:val="24"/>
        </w:rPr>
        <w:t>2) O item remunera o fornecimento, posto obra, de equipamentos, materiais e mão-de-obra necessários</w:t>
      </w:r>
      <w:r w:rsidR="00B22162">
        <w:rPr>
          <w:rFonts w:ascii="Courier New" w:hAnsi="Courier New" w:cs="Courier New"/>
          <w:sz w:val="24"/>
          <w:szCs w:val="24"/>
        </w:rPr>
        <w:t xml:space="preserve"> </w:t>
      </w:r>
      <w:r w:rsidRPr="00591935">
        <w:rPr>
          <w:rFonts w:ascii="Courier New" w:hAnsi="Courier New" w:cs="Courier New"/>
          <w:sz w:val="24"/>
          <w:szCs w:val="24"/>
        </w:rPr>
        <w:t>para a execução de camada de rolamento em concreto betuminoso usinado quente tipo CBUQ,</w:t>
      </w:r>
      <w:r w:rsidR="00B22162">
        <w:rPr>
          <w:rFonts w:ascii="Courier New" w:hAnsi="Courier New" w:cs="Courier New"/>
          <w:sz w:val="24"/>
          <w:szCs w:val="24"/>
        </w:rPr>
        <w:t xml:space="preserve"> </w:t>
      </w:r>
      <w:r w:rsidRPr="00591935">
        <w:rPr>
          <w:rFonts w:ascii="Courier New" w:hAnsi="Courier New" w:cs="Courier New"/>
          <w:sz w:val="24"/>
          <w:szCs w:val="24"/>
        </w:rPr>
        <w:t>compreendendo os serviços: fornecimento de mistura homogênea a quente, executada em usina de</w:t>
      </w:r>
      <w:r w:rsidR="00B22162">
        <w:rPr>
          <w:rFonts w:ascii="Courier New" w:hAnsi="Courier New" w:cs="Courier New"/>
          <w:sz w:val="24"/>
          <w:szCs w:val="24"/>
        </w:rPr>
        <w:t xml:space="preserve"> </w:t>
      </w:r>
      <w:r w:rsidRPr="00591935">
        <w:rPr>
          <w:rFonts w:ascii="Courier New" w:hAnsi="Courier New" w:cs="Courier New"/>
          <w:sz w:val="24"/>
          <w:szCs w:val="24"/>
        </w:rPr>
        <w:t>agregados e material betuminoso, incluindo perdas; carga, transporte até o local de aplicação, descarga;</w:t>
      </w:r>
      <w:r w:rsidR="00B22162">
        <w:rPr>
          <w:rFonts w:ascii="Courier New" w:hAnsi="Courier New" w:cs="Courier New"/>
          <w:sz w:val="24"/>
          <w:szCs w:val="24"/>
        </w:rPr>
        <w:t xml:space="preserve"> </w:t>
      </w:r>
      <w:r w:rsidRPr="00591935">
        <w:rPr>
          <w:rFonts w:ascii="Courier New" w:hAnsi="Courier New" w:cs="Courier New"/>
          <w:sz w:val="24"/>
          <w:szCs w:val="24"/>
        </w:rPr>
        <w:t>execução de camada de concreto asfáltico, compactação e acabamento final. Remunera também os</w:t>
      </w:r>
      <w:r w:rsidR="00B22162">
        <w:rPr>
          <w:rFonts w:ascii="Courier New" w:hAnsi="Courier New" w:cs="Courier New"/>
          <w:sz w:val="24"/>
          <w:szCs w:val="24"/>
        </w:rPr>
        <w:t xml:space="preserve"> </w:t>
      </w:r>
      <w:r w:rsidRPr="00591935">
        <w:rPr>
          <w:rFonts w:ascii="Courier New" w:hAnsi="Courier New" w:cs="Courier New"/>
          <w:sz w:val="24"/>
          <w:szCs w:val="24"/>
        </w:rPr>
        <w:t>serviços de mobilização e desmobilização.</w:t>
      </w:r>
    </w:p>
    <w:p w14:paraId="3DB31F12" w14:textId="77777777" w:rsidR="00591935" w:rsidRDefault="00591935" w:rsidP="002F31A6">
      <w:pPr>
        <w:jc w:val="both"/>
        <w:rPr>
          <w:rFonts w:ascii="Courier New" w:hAnsi="Courier New" w:cs="Courier New"/>
          <w:sz w:val="24"/>
          <w:szCs w:val="24"/>
        </w:rPr>
      </w:pPr>
    </w:p>
    <w:p w14:paraId="1BBBB801" w14:textId="77777777" w:rsidR="00B22162" w:rsidRPr="00591935" w:rsidRDefault="00B22162" w:rsidP="002F31A6">
      <w:pPr>
        <w:jc w:val="both"/>
        <w:rPr>
          <w:rFonts w:ascii="Courier New" w:hAnsi="Courier New" w:cs="Courier New"/>
          <w:sz w:val="24"/>
          <w:szCs w:val="24"/>
        </w:rPr>
      </w:pPr>
    </w:p>
    <w:p w14:paraId="0B8EB643" w14:textId="77777777" w:rsidR="00591935" w:rsidRPr="00B22162" w:rsidRDefault="00591935" w:rsidP="002F31A6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B22162">
        <w:rPr>
          <w:rFonts w:ascii="Courier New" w:hAnsi="Courier New" w:cs="Courier New"/>
          <w:b/>
          <w:color w:val="FF0000"/>
          <w:sz w:val="24"/>
          <w:szCs w:val="24"/>
        </w:rPr>
        <w:t>ITEM 3 – SINALIZAÇÃO VIÁRIA HORIZONTAL</w:t>
      </w:r>
    </w:p>
    <w:p w14:paraId="7CF2EF25" w14:textId="77777777" w:rsidR="00591935" w:rsidRPr="00591935" w:rsidRDefault="00591935" w:rsidP="002F31A6">
      <w:pPr>
        <w:jc w:val="both"/>
        <w:rPr>
          <w:rFonts w:ascii="Courier New" w:hAnsi="Courier New" w:cs="Courier New"/>
          <w:sz w:val="24"/>
          <w:szCs w:val="24"/>
        </w:rPr>
      </w:pPr>
    </w:p>
    <w:p w14:paraId="0ECD513C" w14:textId="77777777" w:rsidR="00591935" w:rsidRPr="00591935" w:rsidRDefault="00A95A10" w:rsidP="002F31A6">
      <w:pPr>
        <w:autoSpaceDE w:val="0"/>
        <w:autoSpaceDN w:val="0"/>
        <w:adjustRightInd w:val="0"/>
        <w:jc w:val="both"/>
        <w:rPr>
          <w:rFonts w:ascii="Courier New" w:hAnsi="Courier New" w:cs="Courier New"/>
          <w:b/>
          <w:bCs/>
          <w:sz w:val="24"/>
          <w:szCs w:val="24"/>
        </w:rPr>
      </w:pPr>
      <w:r>
        <w:rPr>
          <w:rFonts w:ascii="Courier New" w:hAnsi="Courier New" w:cs="Courier New"/>
          <w:b/>
          <w:bCs/>
          <w:sz w:val="24"/>
          <w:szCs w:val="24"/>
        </w:rPr>
        <w:t xml:space="preserve">CDHU – CÓDIGO </w:t>
      </w:r>
      <w:r w:rsidR="00591935" w:rsidRPr="00591935">
        <w:rPr>
          <w:rFonts w:ascii="Courier New" w:hAnsi="Courier New" w:cs="Courier New"/>
          <w:b/>
          <w:bCs/>
          <w:sz w:val="24"/>
          <w:szCs w:val="24"/>
        </w:rPr>
        <w:t>70.02.010 Sinalização horizontal com tinta vinílica ou acrílica</w:t>
      </w:r>
    </w:p>
    <w:p w14:paraId="75B228C2" w14:textId="77777777" w:rsidR="00591935" w:rsidRPr="00591935" w:rsidRDefault="00591935" w:rsidP="002F31A6">
      <w:pPr>
        <w:autoSpaceDE w:val="0"/>
        <w:autoSpaceDN w:val="0"/>
        <w:adjustRightInd w:val="0"/>
        <w:jc w:val="both"/>
        <w:rPr>
          <w:rFonts w:ascii="Courier New" w:hAnsi="Courier New" w:cs="Courier New"/>
          <w:sz w:val="24"/>
          <w:szCs w:val="24"/>
        </w:rPr>
      </w:pPr>
      <w:r w:rsidRPr="00591935">
        <w:rPr>
          <w:rFonts w:ascii="Courier New" w:hAnsi="Courier New" w:cs="Courier New"/>
          <w:sz w:val="24"/>
          <w:szCs w:val="24"/>
        </w:rPr>
        <w:t>1) Será medido por área de pintura executada (m²).</w:t>
      </w:r>
    </w:p>
    <w:p w14:paraId="4ED2A2FF" w14:textId="1A906583" w:rsidR="00591935" w:rsidRDefault="00591935" w:rsidP="00B2216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4"/>
          <w:szCs w:val="24"/>
        </w:rPr>
      </w:pPr>
      <w:r w:rsidRPr="00591935">
        <w:rPr>
          <w:rFonts w:ascii="Courier New" w:hAnsi="Courier New" w:cs="Courier New"/>
          <w:sz w:val="24"/>
          <w:szCs w:val="24"/>
        </w:rPr>
        <w:t>2) O item remunera o fornecimento de materiais, mão de obra e equipamentos necessários para a execução</w:t>
      </w:r>
      <w:r w:rsidR="00B22162">
        <w:rPr>
          <w:rFonts w:ascii="Courier New" w:hAnsi="Courier New" w:cs="Courier New"/>
          <w:sz w:val="24"/>
          <w:szCs w:val="24"/>
        </w:rPr>
        <w:t xml:space="preserve"> </w:t>
      </w:r>
      <w:r w:rsidRPr="00591935">
        <w:rPr>
          <w:rFonts w:ascii="Courier New" w:hAnsi="Courier New" w:cs="Courier New"/>
          <w:sz w:val="24"/>
          <w:szCs w:val="24"/>
        </w:rPr>
        <w:t xml:space="preserve">dos serviços de demarcação de pavimento com tinta a base de resinas vinílicas ou acrílicas, </w:t>
      </w:r>
      <w:proofErr w:type="spellStart"/>
      <w:r w:rsidRPr="00591935">
        <w:rPr>
          <w:rFonts w:ascii="Courier New" w:hAnsi="Courier New" w:cs="Courier New"/>
          <w:sz w:val="24"/>
          <w:szCs w:val="24"/>
        </w:rPr>
        <w:t>refletorizada</w:t>
      </w:r>
      <w:proofErr w:type="spellEnd"/>
      <w:r w:rsidR="00B22162">
        <w:rPr>
          <w:rFonts w:ascii="Courier New" w:hAnsi="Courier New" w:cs="Courier New"/>
          <w:sz w:val="24"/>
          <w:szCs w:val="24"/>
        </w:rPr>
        <w:t xml:space="preserve"> </w:t>
      </w:r>
      <w:r w:rsidRPr="00591935">
        <w:rPr>
          <w:rFonts w:ascii="Courier New" w:hAnsi="Courier New" w:cs="Courier New"/>
          <w:sz w:val="24"/>
          <w:szCs w:val="24"/>
        </w:rPr>
        <w:t>com microesferas de vidro.</w:t>
      </w:r>
    </w:p>
    <w:p w14:paraId="01C3E8AE" w14:textId="77777777" w:rsidR="00591935" w:rsidRDefault="00591935" w:rsidP="00591935">
      <w:pPr>
        <w:jc w:val="both"/>
        <w:rPr>
          <w:rFonts w:ascii="Courier New" w:hAnsi="Courier New" w:cs="Courier New"/>
          <w:sz w:val="24"/>
          <w:szCs w:val="24"/>
        </w:rPr>
      </w:pPr>
    </w:p>
    <w:p w14:paraId="53C21F18" w14:textId="77777777" w:rsidR="00B22162" w:rsidRDefault="00B22162" w:rsidP="00591935">
      <w:pPr>
        <w:jc w:val="both"/>
        <w:rPr>
          <w:rFonts w:ascii="Courier New" w:hAnsi="Courier New" w:cs="Courier New"/>
          <w:sz w:val="24"/>
          <w:szCs w:val="24"/>
        </w:rPr>
      </w:pPr>
    </w:p>
    <w:p w14:paraId="592FCB4A" w14:textId="2F0E07F6" w:rsidR="002A52AE" w:rsidRPr="00672292" w:rsidRDefault="002A52AE" w:rsidP="002A52AE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Rifaina – SP, </w:t>
      </w:r>
      <w:r w:rsidR="0089490D">
        <w:rPr>
          <w:rFonts w:ascii="Courier New" w:hAnsi="Courier New" w:cs="Courier New"/>
          <w:sz w:val="24"/>
          <w:szCs w:val="24"/>
        </w:rPr>
        <w:t>1</w:t>
      </w:r>
      <w:r w:rsidR="005D37ED">
        <w:rPr>
          <w:rFonts w:ascii="Courier New" w:hAnsi="Courier New" w:cs="Courier New"/>
          <w:sz w:val="24"/>
          <w:szCs w:val="24"/>
        </w:rPr>
        <w:t>9</w:t>
      </w:r>
      <w:bookmarkStart w:id="0" w:name="_GoBack"/>
      <w:bookmarkEnd w:id="0"/>
      <w:r w:rsidRPr="00672292">
        <w:rPr>
          <w:rFonts w:ascii="Courier New" w:hAnsi="Courier New" w:cs="Courier New"/>
          <w:sz w:val="24"/>
          <w:szCs w:val="24"/>
        </w:rPr>
        <w:t xml:space="preserve"> de </w:t>
      </w:r>
      <w:r w:rsidR="0089490D">
        <w:rPr>
          <w:rFonts w:ascii="Courier New" w:hAnsi="Courier New" w:cs="Courier New"/>
          <w:sz w:val="24"/>
          <w:szCs w:val="24"/>
        </w:rPr>
        <w:t>maio</w:t>
      </w:r>
      <w:r w:rsidRPr="00672292">
        <w:rPr>
          <w:rFonts w:ascii="Courier New" w:hAnsi="Courier New" w:cs="Courier New"/>
          <w:sz w:val="24"/>
          <w:szCs w:val="24"/>
        </w:rPr>
        <w:t xml:space="preserve"> de 20</w:t>
      </w:r>
      <w:r w:rsidR="00DC3D13">
        <w:rPr>
          <w:rFonts w:ascii="Courier New" w:hAnsi="Courier New" w:cs="Courier New"/>
          <w:sz w:val="24"/>
          <w:szCs w:val="24"/>
        </w:rPr>
        <w:t>22</w:t>
      </w:r>
      <w:r w:rsidRPr="00672292">
        <w:rPr>
          <w:rFonts w:ascii="Courier New" w:hAnsi="Courier New" w:cs="Courier New"/>
          <w:sz w:val="24"/>
          <w:szCs w:val="24"/>
        </w:rPr>
        <w:t xml:space="preserve">            </w:t>
      </w:r>
    </w:p>
    <w:p w14:paraId="1996B21F" w14:textId="77777777" w:rsidR="002A52AE" w:rsidRPr="00672292" w:rsidRDefault="002A52AE" w:rsidP="002A52AE">
      <w:pPr>
        <w:rPr>
          <w:rFonts w:ascii="Courier New" w:hAnsi="Courier New" w:cs="Courier New"/>
          <w:sz w:val="24"/>
          <w:szCs w:val="24"/>
        </w:rPr>
      </w:pPr>
    </w:p>
    <w:p w14:paraId="453C19BE" w14:textId="77777777" w:rsidR="002A52AE" w:rsidRPr="00672292" w:rsidRDefault="002A52AE" w:rsidP="002A52AE">
      <w:pPr>
        <w:rPr>
          <w:rFonts w:ascii="Courier New" w:hAnsi="Courier New" w:cs="Courier New"/>
          <w:sz w:val="24"/>
          <w:szCs w:val="24"/>
        </w:rPr>
      </w:pPr>
    </w:p>
    <w:p w14:paraId="2DB456A1" w14:textId="77777777" w:rsidR="002A52AE" w:rsidRPr="00672292" w:rsidRDefault="002A52AE" w:rsidP="002A52AE">
      <w:pPr>
        <w:rPr>
          <w:rFonts w:ascii="Courier New" w:hAnsi="Courier New" w:cs="Courier New"/>
          <w:sz w:val="24"/>
          <w:szCs w:val="24"/>
        </w:rPr>
      </w:pPr>
    </w:p>
    <w:p w14:paraId="7A6C38B3" w14:textId="77777777" w:rsidR="002A52AE" w:rsidRPr="00672292" w:rsidRDefault="002A52AE" w:rsidP="002A52AE">
      <w:pPr>
        <w:rPr>
          <w:rFonts w:ascii="Courier New" w:hAnsi="Courier New" w:cs="Courier New"/>
          <w:sz w:val="24"/>
          <w:szCs w:val="24"/>
        </w:rPr>
      </w:pPr>
      <w:r w:rsidRPr="00672292">
        <w:rPr>
          <w:rFonts w:ascii="Courier New" w:hAnsi="Courier New" w:cs="Courier New"/>
          <w:sz w:val="24"/>
          <w:szCs w:val="24"/>
        </w:rPr>
        <w:t>______________________________    ______________________________</w:t>
      </w:r>
    </w:p>
    <w:p w14:paraId="24C81F8B" w14:textId="77777777" w:rsidR="002A52AE" w:rsidRPr="00672292" w:rsidRDefault="002A52AE" w:rsidP="002A52AE">
      <w:pPr>
        <w:rPr>
          <w:rFonts w:ascii="Courier New" w:hAnsi="Courier New" w:cs="Courier New"/>
          <w:sz w:val="24"/>
          <w:szCs w:val="24"/>
        </w:rPr>
      </w:pPr>
      <w:proofErr w:type="spellStart"/>
      <w:r w:rsidRPr="00672292">
        <w:rPr>
          <w:rFonts w:ascii="Courier New" w:hAnsi="Courier New" w:cs="Courier New"/>
          <w:sz w:val="24"/>
          <w:szCs w:val="24"/>
        </w:rPr>
        <w:t>Kelson</w:t>
      </w:r>
      <w:proofErr w:type="spellEnd"/>
      <w:r w:rsidRPr="00672292">
        <w:rPr>
          <w:rFonts w:ascii="Courier New" w:hAnsi="Courier New" w:cs="Courier New"/>
          <w:sz w:val="24"/>
          <w:szCs w:val="24"/>
        </w:rPr>
        <w:t xml:space="preserve"> Robert da Silva Floriano           Hugo César Lourenço</w:t>
      </w:r>
    </w:p>
    <w:p w14:paraId="2C6EDC5B" w14:textId="77777777" w:rsidR="002A52AE" w:rsidRPr="00672292" w:rsidRDefault="002A52AE" w:rsidP="002A52AE">
      <w:pPr>
        <w:rPr>
          <w:rFonts w:ascii="Courier New" w:hAnsi="Courier New" w:cs="Courier New"/>
          <w:sz w:val="24"/>
          <w:szCs w:val="24"/>
        </w:rPr>
      </w:pPr>
      <w:r w:rsidRPr="00672292">
        <w:rPr>
          <w:rFonts w:ascii="Courier New" w:hAnsi="Courier New" w:cs="Courier New"/>
          <w:sz w:val="24"/>
          <w:szCs w:val="24"/>
        </w:rPr>
        <w:t>Engenheiro Civil                          Prefeito Municipal</w:t>
      </w:r>
    </w:p>
    <w:p w14:paraId="34086620" w14:textId="77777777" w:rsidR="002A52AE" w:rsidRPr="00672292" w:rsidRDefault="002A52AE" w:rsidP="002A52AE">
      <w:pPr>
        <w:rPr>
          <w:rFonts w:ascii="Courier New" w:hAnsi="Courier New" w:cs="Courier New"/>
          <w:sz w:val="24"/>
          <w:szCs w:val="24"/>
        </w:rPr>
      </w:pPr>
      <w:r w:rsidRPr="00672292">
        <w:rPr>
          <w:rFonts w:ascii="Courier New" w:hAnsi="Courier New" w:cs="Courier New"/>
          <w:sz w:val="24"/>
          <w:szCs w:val="24"/>
        </w:rPr>
        <w:t>CREA: 5061583500</w:t>
      </w:r>
    </w:p>
    <w:p w14:paraId="3DD1A354" w14:textId="77777777" w:rsidR="00F0790B" w:rsidRDefault="00F0790B" w:rsidP="00F0790B">
      <w:pPr>
        <w:jc w:val="both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ART nº28027230220775499</w:t>
      </w:r>
    </w:p>
    <w:p w14:paraId="374D6982" w14:textId="77777777" w:rsidR="00591935" w:rsidRPr="00591935" w:rsidRDefault="00591935" w:rsidP="002A52AE">
      <w:pPr>
        <w:jc w:val="both"/>
        <w:rPr>
          <w:rFonts w:ascii="Courier New" w:hAnsi="Courier New" w:cs="Courier New"/>
          <w:sz w:val="24"/>
          <w:szCs w:val="24"/>
        </w:rPr>
      </w:pPr>
    </w:p>
    <w:sectPr w:rsidR="00591935" w:rsidRPr="00591935" w:rsidSect="00DE12ED">
      <w:headerReference w:type="default" r:id="rId7"/>
      <w:footerReference w:type="default" r:id="rId8"/>
      <w:pgSz w:w="11907" w:h="16840" w:code="9"/>
      <w:pgMar w:top="1418" w:right="747" w:bottom="1418" w:left="900" w:header="540" w:footer="5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A3A4D0" w14:textId="77777777" w:rsidR="00F81779" w:rsidRDefault="00F81779">
      <w:r>
        <w:separator/>
      </w:r>
    </w:p>
  </w:endnote>
  <w:endnote w:type="continuationSeparator" w:id="0">
    <w:p w14:paraId="5F81896A" w14:textId="77777777" w:rsidR="00F81779" w:rsidRDefault="00F817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BA88D6" w14:textId="77777777" w:rsidR="006849FE" w:rsidRDefault="006849FE">
    <w:pPr>
      <w:pStyle w:val="Rodap"/>
      <w:rPr>
        <w:b/>
        <w:bCs/>
        <w:sz w:val="18"/>
      </w:rPr>
    </w:pPr>
    <w:r>
      <w:rPr>
        <w:b/>
        <w:bCs/>
        <w:sz w:val="18"/>
      </w:rPr>
      <w:t>__________________________________________________________________________________________________________________</w:t>
    </w:r>
  </w:p>
  <w:p w14:paraId="1D2056CE" w14:textId="77777777" w:rsidR="006849FE" w:rsidRDefault="006849FE">
    <w:pPr>
      <w:pStyle w:val="Rodap"/>
      <w:jc w:val="center"/>
      <w:rPr>
        <w:b/>
        <w:bCs/>
        <w:sz w:val="18"/>
      </w:rPr>
    </w:pPr>
    <w:r>
      <w:rPr>
        <w:b/>
        <w:bCs/>
        <w:sz w:val="18"/>
      </w:rPr>
      <w:t xml:space="preserve">Rua Barão de Rifaina nº 251 – CEP 14.490-000 – CENTRO -  Rifaina-SP – </w:t>
    </w:r>
    <w:proofErr w:type="spellStart"/>
    <w:r>
      <w:rPr>
        <w:b/>
        <w:bCs/>
        <w:sz w:val="18"/>
      </w:rPr>
      <w:t>Tels</w:t>
    </w:r>
    <w:proofErr w:type="spellEnd"/>
    <w:r>
      <w:rPr>
        <w:b/>
        <w:bCs/>
        <w:sz w:val="18"/>
      </w:rPr>
      <w:t xml:space="preserve"> (16) 3135 9500 – Fax 3135 9500</w:t>
    </w:r>
  </w:p>
  <w:p w14:paraId="7CAEE73D" w14:textId="77777777" w:rsidR="006849FE" w:rsidRDefault="00F81779">
    <w:pPr>
      <w:pStyle w:val="Rodap"/>
      <w:jc w:val="center"/>
      <w:rPr>
        <w:b/>
        <w:bCs/>
        <w:sz w:val="22"/>
      </w:rPr>
    </w:pPr>
    <w:hyperlink r:id="rId1" w:history="1">
      <w:r w:rsidR="006849FE">
        <w:rPr>
          <w:rStyle w:val="Hyperlink"/>
          <w:b/>
          <w:bCs/>
          <w:sz w:val="22"/>
        </w:rPr>
        <w:t>www.rifaina.sp.gov.br</w:t>
      </w:r>
    </w:hyperlink>
    <w:r w:rsidR="006849FE">
      <w:rPr>
        <w:b/>
        <w:bCs/>
        <w:sz w:val="22"/>
      </w:rPr>
      <w:t xml:space="preserve">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547C45" w14:textId="77777777" w:rsidR="00F81779" w:rsidRDefault="00F81779">
      <w:r>
        <w:separator/>
      </w:r>
    </w:p>
  </w:footnote>
  <w:footnote w:type="continuationSeparator" w:id="0">
    <w:p w14:paraId="2552D0D4" w14:textId="77777777" w:rsidR="00F81779" w:rsidRDefault="00F817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D2ADDB" w14:textId="77777777" w:rsidR="006849FE" w:rsidRDefault="006849FE">
    <w:pPr>
      <w:pStyle w:val="Cabealho"/>
      <w:jc w:val="center"/>
      <w:rPr>
        <w:b/>
        <w:bCs/>
        <w:sz w:val="36"/>
        <w:szCs w:val="36"/>
      </w:rPr>
    </w:pPr>
    <w:r>
      <w:rPr>
        <w:b/>
        <w:bCs/>
        <w:noProof/>
        <w:sz w:val="36"/>
        <w:szCs w:val="36"/>
      </w:rPr>
      <w:drawing>
        <wp:anchor distT="0" distB="0" distL="114300" distR="114300" simplePos="0" relativeHeight="251657216" behindDoc="0" locked="0" layoutInCell="1" allowOverlap="1" wp14:anchorId="3B7DAB36" wp14:editId="5F1DFEEC">
          <wp:simplePos x="0" y="0"/>
          <wp:positionH relativeFrom="column">
            <wp:posOffset>-445770</wp:posOffset>
          </wp:positionH>
          <wp:positionV relativeFrom="paragraph">
            <wp:posOffset>-132080</wp:posOffset>
          </wp:positionV>
          <wp:extent cx="1282700" cy="1306830"/>
          <wp:effectExtent l="19050" t="0" r="0" b="0"/>
          <wp:wrapTight wrapText="bothSides">
            <wp:wrapPolygon edited="0">
              <wp:start x="12190" y="0"/>
              <wp:lineTo x="6095" y="0"/>
              <wp:lineTo x="962" y="2204"/>
              <wp:lineTo x="962" y="5038"/>
              <wp:lineTo x="-321" y="9131"/>
              <wp:lineTo x="-321" y="18262"/>
              <wp:lineTo x="1283" y="20152"/>
              <wp:lineTo x="4170" y="20152"/>
              <wp:lineTo x="7057" y="21411"/>
              <wp:lineTo x="7378" y="21411"/>
              <wp:lineTo x="12832" y="21411"/>
              <wp:lineTo x="13152" y="21411"/>
              <wp:lineTo x="16681" y="20152"/>
              <wp:lineTo x="18927" y="20152"/>
              <wp:lineTo x="21172" y="17633"/>
              <wp:lineTo x="21172" y="15114"/>
              <wp:lineTo x="21493" y="10706"/>
              <wp:lineTo x="21493" y="6927"/>
              <wp:lineTo x="21172" y="5983"/>
              <wp:lineTo x="18927" y="5038"/>
              <wp:lineTo x="19248" y="2204"/>
              <wp:lineTo x="17002" y="315"/>
              <wp:lineTo x="13473" y="0"/>
              <wp:lineTo x="12190" y="0"/>
            </wp:wrapPolygon>
          </wp:wrapTight>
          <wp:docPr id="1" name="Imagem 1" descr="brasao de rifaina transpar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rasao de rifaina transparent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2700" cy="13068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b/>
        <w:bCs/>
        <w:sz w:val="36"/>
        <w:szCs w:val="36"/>
      </w:rPr>
      <w:t>PREFEITURA MUNICIPAL DE RIFAINA</w:t>
    </w:r>
  </w:p>
  <w:p w14:paraId="3E647556" w14:textId="77777777" w:rsidR="006849FE" w:rsidRDefault="006849FE">
    <w:pPr>
      <w:pStyle w:val="Cabealho"/>
      <w:spacing w:line="360" w:lineRule="auto"/>
      <w:jc w:val="center"/>
      <w:rPr>
        <w:b/>
        <w:bCs/>
        <w:sz w:val="26"/>
      </w:rPr>
    </w:pPr>
    <w:r>
      <w:rPr>
        <w:b/>
        <w:bCs/>
        <w:sz w:val="26"/>
      </w:rPr>
      <w:t>ESTADO DE SÃO PAULO</w:t>
    </w:r>
  </w:p>
  <w:p w14:paraId="2EF648B9" w14:textId="77777777" w:rsidR="006849FE" w:rsidRDefault="005E427A">
    <w:pPr>
      <w:pStyle w:val="Cabealho"/>
      <w:spacing w:line="360" w:lineRule="auto"/>
      <w:jc w:val="center"/>
    </w:pPr>
    <w:r>
      <w:rPr>
        <w:b/>
        <w:bCs/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CC98871" wp14:editId="7A840F52">
              <wp:simplePos x="0" y="0"/>
              <wp:positionH relativeFrom="column">
                <wp:posOffset>904875</wp:posOffset>
              </wp:positionH>
              <wp:positionV relativeFrom="paragraph">
                <wp:posOffset>209550</wp:posOffset>
              </wp:positionV>
              <wp:extent cx="4800600" cy="0"/>
              <wp:effectExtent l="28575" t="28575" r="28575" b="28575"/>
              <wp:wrapNone/>
              <wp:docPr id="2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800600" cy="0"/>
                      </a:xfrm>
                      <a:prstGeom prst="line">
                        <a:avLst/>
                      </a:prstGeom>
                      <a:noFill/>
                      <a:ln w="57150" cmpd="thinThick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4898384" id="Line 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1.25pt,16.5pt" to="449.25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" strokeweight="4.5pt">
              <v:stroke linestyle="thinThick"/>
            </v:line>
          </w:pict>
        </mc:Fallback>
      </mc:AlternateContent>
    </w:r>
    <w:r w:rsidR="006849FE">
      <w:rPr>
        <w:b/>
        <w:bCs/>
      </w:rPr>
      <w:t xml:space="preserve">CNPJ 45.318.995/0001-71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4565E0"/>
    <w:multiLevelType w:val="singleLevel"/>
    <w:tmpl w:val="2D30FD8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" w15:restartNumberingAfterBreak="0">
    <w:nsid w:val="0A227D08"/>
    <w:multiLevelType w:val="singleLevel"/>
    <w:tmpl w:val="03D0AA02"/>
    <w:lvl w:ilvl="0">
      <w:start w:val="1"/>
      <w:numFmt w:val="lowerRoman"/>
      <w:lvlText w:val="%1."/>
      <w:lvlJc w:val="left"/>
      <w:pPr>
        <w:tabs>
          <w:tab w:val="num" w:pos="1785"/>
        </w:tabs>
        <w:ind w:left="1785" w:hanging="720"/>
      </w:pPr>
      <w:rPr>
        <w:rFonts w:hint="default"/>
      </w:rPr>
    </w:lvl>
  </w:abstractNum>
  <w:abstractNum w:abstractNumId="2" w15:restartNumberingAfterBreak="0">
    <w:nsid w:val="0F9865C2"/>
    <w:multiLevelType w:val="singleLevel"/>
    <w:tmpl w:val="2788F59E"/>
    <w:lvl w:ilvl="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3" w15:restartNumberingAfterBreak="0">
    <w:nsid w:val="16FF5E04"/>
    <w:multiLevelType w:val="singleLevel"/>
    <w:tmpl w:val="192C28C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4" w15:restartNumberingAfterBreak="0">
    <w:nsid w:val="195A381A"/>
    <w:multiLevelType w:val="hybridMultilevel"/>
    <w:tmpl w:val="F3A49878"/>
    <w:lvl w:ilvl="0" w:tplc="E6D06D7A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5" w15:restartNumberingAfterBreak="0">
    <w:nsid w:val="1ACF3BBC"/>
    <w:multiLevelType w:val="hybridMultilevel"/>
    <w:tmpl w:val="3EC43F66"/>
    <w:lvl w:ilvl="0" w:tplc="FF921A4C">
      <w:start w:val="2"/>
      <w:numFmt w:val="decimal"/>
      <w:lvlText w:val="%1-"/>
      <w:lvlJc w:val="left"/>
      <w:pPr>
        <w:tabs>
          <w:tab w:val="num" w:pos="3960"/>
        </w:tabs>
        <w:ind w:left="3960" w:hanging="360"/>
      </w:pPr>
    </w:lvl>
    <w:lvl w:ilvl="1" w:tplc="04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C1051FA"/>
    <w:multiLevelType w:val="hybridMultilevel"/>
    <w:tmpl w:val="2432DCAA"/>
    <w:lvl w:ilvl="0" w:tplc="0416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390C6B"/>
    <w:multiLevelType w:val="singleLevel"/>
    <w:tmpl w:val="42D67C82"/>
    <w:lvl w:ilvl="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8" w15:restartNumberingAfterBreak="0">
    <w:nsid w:val="2BCD1FFB"/>
    <w:multiLevelType w:val="singleLevel"/>
    <w:tmpl w:val="AB042928"/>
    <w:lvl w:ilvl="0">
      <w:start w:val="1"/>
      <w:numFmt w:val="decimal"/>
      <w:lvlText w:val="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9" w15:restartNumberingAfterBreak="0">
    <w:nsid w:val="304D278A"/>
    <w:multiLevelType w:val="hybridMultilevel"/>
    <w:tmpl w:val="646A90AA"/>
    <w:lvl w:ilvl="0" w:tplc="03D8E284">
      <w:start w:val="1"/>
      <w:numFmt w:val="lowerLetter"/>
      <w:lvlText w:val="%1)"/>
      <w:lvlJc w:val="left"/>
      <w:pPr>
        <w:tabs>
          <w:tab w:val="num" w:pos="1806"/>
        </w:tabs>
        <w:ind w:left="1806" w:hanging="390"/>
      </w:pPr>
    </w:lvl>
    <w:lvl w:ilvl="1" w:tplc="04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0557AB7"/>
    <w:multiLevelType w:val="singleLevel"/>
    <w:tmpl w:val="0F64D50C"/>
    <w:lvl w:ilvl="0">
      <w:start w:val="1"/>
      <w:numFmt w:val="lowerRoman"/>
      <w:lvlText w:val="%1."/>
      <w:lvlJc w:val="left"/>
      <w:pPr>
        <w:tabs>
          <w:tab w:val="num" w:pos="2130"/>
        </w:tabs>
        <w:ind w:left="2130" w:hanging="720"/>
      </w:pPr>
      <w:rPr>
        <w:rFonts w:hint="default"/>
      </w:rPr>
    </w:lvl>
  </w:abstractNum>
  <w:abstractNum w:abstractNumId="11" w15:restartNumberingAfterBreak="0">
    <w:nsid w:val="32E66ECA"/>
    <w:multiLevelType w:val="multilevel"/>
    <w:tmpl w:val="27684CC2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-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-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2" w15:restartNumberingAfterBreak="0">
    <w:nsid w:val="37160158"/>
    <w:multiLevelType w:val="hybridMultilevel"/>
    <w:tmpl w:val="BD806F20"/>
    <w:lvl w:ilvl="0" w:tplc="0416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173449"/>
    <w:multiLevelType w:val="singleLevel"/>
    <w:tmpl w:val="04160011"/>
    <w:lvl w:ilvl="0">
      <w:start w:val="2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3F667CD3"/>
    <w:multiLevelType w:val="hybridMultilevel"/>
    <w:tmpl w:val="D6B811D0"/>
    <w:lvl w:ilvl="0" w:tplc="0416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61292F"/>
    <w:multiLevelType w:val="hybridMultilevel"/>
    <w:tmpl w:val="912E29D2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BCC19EC"/>
    <w:multiLevelType w:val="multilevel"/>
    <w:tmpl w:val="5CAEFE68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-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 w15:restartNumberingAfterBreak="0">
    <w:nsid w:val="53175C38"/>
    <w:multiLevelType w:val="singleLevel"/>
    <w:tmpl w:val="3F24A812"/>
    <w:lvl w:ilvl="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8" w15:restartNumberingAfterBreak="0">
    <w:nsid w:val="5854691C"/>
    <w:multiLevelType w:val="hybridMultilevel"/>
    <w:tmpl w:val="D94239D8"/>
    <w:lvl w:ilvl="0" w:tplc="673853C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B476D03"/>
    <w:multiLevelType w:val="multilevel"/>
    <w:tmpl w:val="95068E32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-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0" w15:restartNumberingAfterBreak="0">
    <w:nsid w:val="5F0E53D5"/>
    <w:multiLevelType w:val="singleLevel"/>
    <w:tmpl w:val="A29CE0F0"/>
    <w:lvl w:ilvl="0">
      <w:start w:val="1"/>
      <w:numFmt w:val="lowerLetter"/>
      <w:lvlText w:val="%1)"/>
      <w:lvlJc w:val="left"/>
      <w:pPr>
        <w:tabs>
          <w:tab w:val="num" w:pos="1410"/>
        </w:tabs>
        <w:ind w:left="1410" w:hanging="705"/>
      </w:pPr>
      <w:rPr>
        <w:rFonts w:hint="default"/>
      </w:rPr>
    </w:lvl>
  </w:abstractNum>
  <w:abstractNum w:abstractNumId="21" w15:restartNumberingAfterBreak="0">
    <w:nsid w:val="67B30A01"/>
    <w:multiLevelType w:val="hybridMultilevel"/>
    <w:tmpl w:val="151EA004"/>
    <w:lvl w:ilvl="0" w:tplc="DB40D97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A6E5267"/>
    <w:multiLevelType w:val="hybridMultilevel"/>
    <w:tmpl w:val="B7CC8D90"/>
    <w:lvl w:ilvl="0" w:tplc="F5185EF0">
      <w:start w:val="1"/>
      <w:numFmt w:val="lowerLetter"/>
      <w:lvlText w:val="%1)"/>
      <w:lvlJc w:val="left"/>
      <w:pPr>
        <w:tabs>
          <w:tab w:val="num" w:pos="4590"/>
        </w:tabs>
        <w:ind w:left="4590" w:hanging="243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23" w15:restartNumberingAfterBreak="0">
    <w:nsid w:val="6CFF3EAD"/>
    <w:multiLevelType w:val="hybridMultilevel"/>
    <w:tmpl w:val="8DCC2E82"/>
    <w:lvl w:ilvl="0" w:tplc="9E2801E2">
      <w:start w:val="1"/>
      <w:numFmt w:val="decimal"/>
      <w:lvlText w:val="%1)"/>
      <w:lvlJc w:val="left"/>
      <w:pPr>
        <w:ind w:left="825" w:hanging="46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0941FED"/>
    <w:multiLevelType w:val="singleLevel"/>
    <w:tmpl w:val="005E5D48"/>
    <w:lvl w:ilvl="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 w15:restartNumberingAfterBreak="0">
    <w:nsid w:val="70971908"/>
    <w:multiLevelType w:val="singleLevel"/>
    <w:tmpl w:val="13946160"/>
    <w:lvl w:ilvl="0">
      <w:start w:val="1"/>
      <w:numFmt w:val="lowerLetter"/>
      <w:lvlText w:val="%1)"/>
      <w:lvlJc w:val="left"/>
      <w:pPr>
        <w:tabs>
          <w:tab w:val="num" w:pos="1776"/>
        </w:tabs>
        <w:ind w:left="1776" w:hanging="360"/>
      </w:pPr>
    </w:lvl>
  </w:abstractNum>
  <w:abstractNum w:abstractNumId="26" w15:restartNumberingAfterBreak="0">
    <w:nsid w:val="787453CB"/>
    <w:multiLevelType w:val="singleLevel"/>
    <w:tmpl w:val="B24ED286"/>
    <w:lvl w:ilvl="0">
      <w:start w:val="1"/>
      <w:numFmt w:val="lowerRoman"/>
      <w:lvlText w:val="%1."/>
      <w:lvlJc w:val="left"/>
      <w:pPr>
        <w:tabs>
          <w:tab w:val="num" w:pos="2130"/>
        </w:tabs>
        <w:ind w:left="2130" w:hanging="720"/>
      </w:pPr>
      <w:rPr>
        <w:rFonts w:hint="default"/>
      </w:rPr>
    </w:lvl>
  </w:abstractNum>
  <w:abstractNum w:abstractNumId="27" w15:restartNumberingAfterBreak="0">
    <w:nsid w:val="78856198"/>
    <w:multiLevelType w:val="hybridMultilevel"/>
    <w:tmpl w:val="EB48BA56"/>
    <w:lvl w:ilvl="0" w:tplc="C1A0B6F8">
      <w:start w:val="1"/>
      <w:numFmt w:val="lowerLetter"/>
      <w:lvlText w:val="%1)"/>
      <w:lvlJc w:val="left"/>
      <w:pPr>
        <w:tabs>
          <w:tab w:val="num" w:pos="4620"/>
        </w:tabs>
        <w:ind w:left="4620" w:hanging="24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28" w15:restartNumberingAfterBreak="0">
    <w:nsid w:val="7E222727"/>
    <w:multiLevelType w:val="multilevel"/>
    <w:tmpl w:val="D73CB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25"/>
    <w:lvlOverride w:ilvl="0">
      <w:startOverride w:val="1"/>
    </w:lvlOverride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19"/>
  </w:num>
  <w:num w:numId="6">
    <w:abstractNumId w:val="16"/>
  </w:num>
  <w:num w:numId="7">
    <w:abstractNumId w:val="15"/>
  </w:num>
  <w:num w:numId="8">
    <w:abstractNumId w:val="27"/>
  </w:num>
  <w:num w:numId="9">
    <w:abstractNumId w:val="22"/>
  </w:num>
  <w:num w:numId="10">
    <w:abstractNumId w:val="4"/>
  </w:num>
  <w:num w:numId="11">
    <w:abstractNumId w:val="18"/>
  </w:num>
  <w:num w:numId="12">
    <w:abstractNumId w:val="11"/>
  </w:num>
  <w:num w:numId="13">
    <w:abstractNumId w:val="24"/>
  </w:num>
  <w:num w:numId="14">
    <w:abstractNumId w:val="8"/>
  </w:num>
  <w:num w:numId="15">
    <w:abstractNumId w:val="17"/>
  </w:num>
  <w:num w:numId="16">
    <w:abstractNumId w:val="7"/>
  </w:num>
  <w:num w:numId="17">
    <w:abstractNumId w:val="1"/>
  </w:num>
  <w:num w:numId="18">
    <w:abstractNumId w:val="20"/>
  </w:num>
  <w:num w:numId="19">
    <w:abstractNumId w:val="26"/>
  </w:num>
  <w:num w:numId="20">
    <w:abstractNumId w:val="2"/>
  </w:num>
  <w:num w:numId="21">
    <w:abstractNumId w:val="13"/>
  </w:num>
  <w:num w:numId="22">
    <w:abstractNumId w:val="0"/>
  </w:num>
  <w:num w:numId="23">
    <w:abstractNumId w:val="3"/>
  </w:num>
  <w:num w:numId="24">
    <w:abstractNumId w:val="10"/>
  </w:num>
  <w:num w:numId="25">
    <w:abstractNumId w:val="21"/>
  </w:num>
  <w:num w:numId="26">
    <w:abstractNumId w:val="25"/>
  </w:num>
  <w:num w:numId="27">
    <w:abstractNumId w:val="28"/>
  </w:num>
  <w:num w:numId="28">
    <w:abstractNumId w:val="6"/>
  </w:num>
  <w:num w:numId="29">
    <w:abstractNumId w:val="14"/>
  </w:num>
  <w:num w:numId="3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4CD4"/>
    <w:rsid w:val="0000759B"/>
    <w:rsid w:val="000116B8"/>
    <w:rsid w:val="00012CA3"/>
    <w:rsid w:val="0001749E"/>
    <w:rsid w:val="00025653"/>
    <w:rsid w:val="00030B29"/>
    <w:rsid w:val="00031301"/>
    <w:rsid w:val="00031614"/>
    <w:rsid w:val="000335D7"/>
    <w:rsid w:val="00053648"/>
    <w:rsid w:val="000601A5"/>
    <w:rsid w:val="0006140C"/>
    <w:rsid w:val="00082264"/>
    <w:rsid w:val="000913F6"/>
    <w:rsid w:val="000C6BFC"/>
    <w:rsid w:val="000E3796"/>
    <w:rsid w:val="000E72D6"/>
    <w:rsid w:val="00103CEF"/>
    <w:rsid w:val="00110A48"/>
    <w:rsid w:val="00135AF2"/>
    <w:rsid w:val="00143F21"/>
    <w:rsid w:val="00144435"/>
    <w:rsid w:val="00156208"/>
    <w:rsid w:val="001616E1"/>
    <w:rsid w:val="00162AFF"/>
    <w:rsid w:val="00166054"/>
    <w:rsid w:val="00171C3F"/>
    <w:rsid w:val="00177CA1"/>
    <w:rsid w:val="00182E16"/>
    <w:rsid w:val="001A32CD"/>
    <w:rsid w:val="001A5241"/>
    <w:rsid w:val="001B22A2"/>
    <w:rsid w:val="001C27D8"/>
    <w:rsid w:val="001C2E4A"/>
    <w:rsid w:val="001D0BB9"/>
    <w:rsid w:val="001D1808"/>
    <w:rsid w:val="001D7920"/>
    <w:rsid w:val="001E378B"/>
    <w:rsid w:val="001F0DDC"/>
    <w:rsid w:val="00201D11"/>
    <w:rsid w:val="00204E7F"/>
    <w:rsid w:val="00207B5D"/>
    <w:rsid w:val="002213DB"/>
    <w:rsid w:val="00230631"/>
    <w:rsid w:val="00240196"/>
    <w:rsid w:val="0024169F"/>
    <w:rsid w:val="0025477A"/>
    <w:rsid w:val="00256C14"/>
    <w:rsid w:val="0025727E"/>
    <w:rsid w:val="00262013"/>
    <w:rsid w:val="00262FAB"/>
    <w:rsid w:val="002652A1"/>
    <w:rsid w:val="0028131C"/>
    <w:rsid w:val="00285C6C"/>
    <w:rsid w:val="00293962"/>
    <w:rsid w:val="002A2F91"/>
    <w:rsid w:val="002A52AE"/>
    <w:rsid w:val="002D0583"/>
    <w:rsid w:val="002D396C"/>
    <w:rsid w:val="002D6EA8"/>
    <w:rsid w:val="002F31A6"/>
    <w:rsid w:val="002F6DA9"/>
    <w:rsid w:val="002F7025"/>
    <w:rsid w:val="002F70D4"/>
    <w:rsid w:val="00301C43"/>
    <w:rsid w:val="0030414B"/>
    <w:rsid w:val="003332D8"/>
    <w:rsid w:val="00354771"/>
    <w:rsid w:val="003660F0"/>
    <w:rsid w:val="00375424"/>
    <w:rsid w:val="003762F2"/>
    <w:rsid w:val="00387552"/>
    <w:rsid w:val="00395396"/>
    <w:rsid w:val="003A5C8B"/>
    <w:rsid w:val="003B2B53"/>
    <w:rsid w:val="003B6DC7"/>
    <w:rsid w:val="003C4584"/>
    <w:rsid w:val="003F173F"/>
    <w:rsid w:val="003F2743"/>
    <w:rsid w:val="003F780E"/>
    <w:rsid w:val="00423DE2"/>
    <w:rsid w:val="00423FF8"/>
    <w:rsid w:val="004245EC"/>
    <w:rsid w:val="00444183"/>
    <w:rsid w:val="00451AF3"/>
    <w:rsid w:val="004610C5"/>
    <w:rsid w:val="00471D10"/>
    <w:rsid w:val="0047306F"/>
    <w:rsid w:val="00477CDE"/>
    <w:rsid w:val="0048541C"/>
    <w:rsid w:val="004C2750"/>
    <w:rsid w:val="004C6AC3"/>
    <w:rsid w:val="004D26CA"/>
    <w:rsid w:val="004D4A6A"/>
    <w:rsid w:val="004D5821"/>
    <w:rsid w:val="004E133D"/>
    <w:rsid w:val="004F31A6"/>
    <w:rsid w:val="0051333E"/>
    <w:rsid w:val="00516548"/>
    <w:rsid w:val="0053506E"/>
    <w:rsid w:val="00537EE1"/>
    <w:rsid w:val="00546170"/>
    <w:rsid w:val="00554CD4"/>
    <w:rsid w:val="00566D05"/>
    <w:rsid w:val="00591935"/>
    <w:rsid w:val="0059480F"/>
    <w:rsid w:val="00595D57"/>
    <w:rsid w:val="00595DE3"/>
    <w:rsid w:val="005A6EFF"/>
    <w:rsid w:val="005C14E3"/>
    <w:rsid w:val="005C359D"/>
    <w:rsid w:val="005C3A40"/>
    <w:rsid w:val="005D174D"/>
    <w:rsid w:val="005D37ED"/>
    <w:rsid w:val="005E427A"/>
    <w:rsid w:val="00614D04"/>
    <w:rsid w:val="006223EE"/>
    <w:rsid w:val="00625ECA"/>
    <w:rsid w:val="0063283E"/>
    <w:rsid w:val="00654011"/>
    <w:rsid w:val="00665A9A"/>
    <w:rsid w:val="0067309A"/>
    <w:rsid w:val="00681060"/>
    <w:rsid w:val="006849FE"/>
    <w:rsid w:val="0068502F"/>
    <w:rsid w:val="006B5257"/>
    <w:rsid w:val="006C27C1"/>
    <w:rsid w:val="006C2E6B"/>
    <w:rsid w:val="006C5266"/>
    <w:rsid w:val="006C704E"/>
    <w:rsid w:val="006E7B90"/>
    <w:rsid w:val="006F0F43"/>
    <w:rsid w:val="006F4A11"/>
    <w:rsid w:val="00710F6F"/>
    <w:rsid w:val="0074640B"/>
    <w:rsid w:val="00762542"/>
    <w:rsid w:val="00770439"/>
    <w:rsid w:val="00785148"/>
    <w:rsid w:val="007945FA"/>
    <w:rsid w:val="007D0A51"/>
    <w:rsid w:val="007D6B96"/>
    <w:rsid w:val="007F0732"/>
    <w:rsid w:val="007F2B33"/>
    <w:rsid w:val="00803C92"/>
    <w:rsid w:val="00842DD2"/>
    <w:rsid w:val="00853DA3"/>
    <w:rsid w:val="00857CE2"/>
    <w:rsid w:val="008620D4"/>
    <w:rsid w:val="00862548"/>
    <w:rsid w:val="00893F9D"/>
    <w:rsid w:val="0089490D"/>
    <w:rsid w:val="008A33C9"/>
    <w:rsid w:val="008B3677"/>
    <w:rsid w:val="008C49B9"/>
    <w:rsid w:val="008D2A75"/>
    <w:rsid w:val="008D6328"/>
    <w:rsid w:val="008E40BF"/>
    <w:rsid w:val="008E538A"/>
    <w:rsid w:val="00901C79"/>
    <w:rsid w:val="0092007A"/>
    <w:rsid w:val="00921169"/>
    <w:rsid w:val="009402D6"/>
    <w:rsid w:val="00942892"/>
    <w:rsid w:val="009443AE"/>
    <w:rsid w:val="00944730"/>
    <w:rsid w:val="0096504D"/>
    <w:rsid w:val="009A4C24"/>
    <w:rsid w:val="009C725F"/>
    <w:rsid w:val="009D107F"/>
    <w:rsid w:val="009D46F0"/>
    <w:rsid w:val="009D4D45"/>
    <w:rsid w:val="00A04C79"/>
    <w:rsid w:val="00A053CA"/>
    <w:rsid w:val="00A24DA1"/>
    <w:rsid w:val="00A351FA"/>
    <w:rsid w:val="00A454D5"/>
    <w:rsid w:val="00A62588"/>
    <w:rsid w:val="00A63682"/>
    <w:rsid w:val="00A72538"/>
    <w:rsid w:val="00A84D9A"/>
    <w:rsid w:val="00A87B2A"/>
    <w:rsid w:val="00A94220"/>
    <w:rsid w:val="00A95A10"/>
    <w:rsid w:val="00A9688C"/>
    <w:rsid w:val="00AA63A9"/>
    <w:rsid w:val="00AB477D"/>
    <w:rsid w:val="00AD071E"/>
    <w:rsid w:val="00AD6C63"/>
    <w:rsid w:val="00AE38A5"/>
    <w:rsid w:val="00AE696E"/>
    <w:rsid w:val="00AE6F0B"/>
    <w:rsid w:val="00AF35DF"/>
    <w:rsid w:val="00AF561E"/>
    <w:rsid w:val="00AF785D"/>
    <w:rsid w:val="00B0318A"/>
    <w:rsid w:val="00B05294"/>
    <w:rsid w:val="00B07A84"/>
    <w:rsid w:val="00B10159"/>
    <w:rsid w:val="00B15B9C"/>
    <w:rsid w:val="00B22162"/>
    <w:rsid w:val="00B31F19"/>
    <w:rsid w:val="00B328BC"/>
    <w:rsid w:val="00B413EF"/>
    <w:rsid w:val="00B47934"/>
    <w:rsid w:val="00B61A12"/>
    <w:rsid w:val="00B7042F"/>
    <w:rsid w:val="00B70482"/>
    <w:rsid w:val="00B83148"/>
    <w:rsid w:val="00B87119"/>
    <w:rsid w:val="00B906AA"/>
    <w:rsid w:val="00B90EDF"/>
    <w:rsid w:val="00B92320"/>
    <w:rsid w:val="00BA74CF"/>
    <w:rsid w:val="00BD15F9"/>
    <w:rsid w:val="00BE1469"/>
    <w:rsid w:val="00C02053"/>
    <w:rsid w:val="00C04DAD"/>
    <w:rsid w:val="00C1255E"/>
    <w:rsid w:val="00C36D8E"/>
    <w:rsid w:val="00C44710"/>
    <w:rsid w:val="00C44B41"/>
    <w:rsid w:val="00C46242"/>
    <w:rsid w:val="00C61AC6"/>
    <w:rsid w:val="00C64C73"/>
    <w:rsid w:val="00C66748"/>
    <w:rsid w:val="00C74349"/>
    <w:rsid w:val="00C82FF2"/>
    <w:rsid w:val="00C97DF6"/>
    <w:rsid w:val="00CC4469"/>
    <w:rsid w:val="00D23137"/>
    <w:rsid w:val="00D30BA9"/>
    <w:rsid w:val="00D41B5F"/>
    <w:rsid w:val="00D41D99"/>
    <w:rsid w:val="00D57AD6"/>
    <w:rsid w:val="00D7574A"/>
    <w:rsid w:val="00D81768"/>
    <w:rsid w:val="00D915EF"/>
    <w:rsid w:val="00D96456"/>
    <w:rsid w:val="00D97581"/>
    <w:rsid w:val="00DA05BE"/>
    <w:rsid w:val="00DC3D13"/>
    <w:rsid w:val="00DD3E90"/>
    <w:rsid w:val="00DD5E3E"/>
    <w:rsid w:val="00DE12ED"/>
    <w:rsid w:val="00DF2B11"/>
    <w:rsid w:val="00DF689E"/>
    <w:rsid w:val="00E054F0"/>
    <w:rsid w:val="00E14101"/>
    <w:rsid w:val="00E16F47"/>
    <w:rsid w:val="00E21385"/>
    <w:rsid w:val="00E60674"/>
    <w:rsid w:val="00E7451E"/>
    <w:rsid w:val="00E95BC6"/>
    <w:rsid w:val="00E95DD5"/>
    <w:rsid w:val="00EA0AE7"/>
    <w:rsid w:val="00EF1560"/>
    <w:rsid w:val="00EF4FEE"/>
    <w:rsid w:val="00F06CA1"/>
    <w:rsid w:val="00F0790B"/>
    <w:rsid w:val="00F207B1"/>
    <w:rsid w:val="00F21316"/>
    <w:rsid w:val="00F229CF"/>
    <w:rsid w:val="00F22FBA"/>
    <w:rsid w:val="00F302E5"/>
    <w:rsid w:val="00F33D9C"/>
    <w:rsid w:val="00F42354"/>
    <w:rsid w:val="00F54FAC"/>
    <w:rsid w:val="00F759A0"/>
    <w:rsid w:val="00F81779"/>
    <w:rsid w:val="00F8427A"/>
    <w:rsid w:val="00F843FB"/>
    <w:rsid w:val="00F848FE"/>
    <w:rsid w:val="00F935BA"/>
    <w:rsid w:val="00FA1AC6"/>
    <w:rsid w:val="00FB1CCB"/>
    <w:rsid w:val="00FB3156"/>
    <w:rsid w:val="00FD67AF"/>
    <w:rsid w:val="00FD729F"/>
    <w:rsid w:val="00FE050C"/>
    <w:rsid w:val="00FE090C"/>
    <w:rsid w:val="00FE70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299F506"/>
  <w15:docId w15:val="{D0BE1489-9261-44F6-A71B-9ECE1075C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E12ED"/>
  </w:style>
  <w:style w:type="paragraph" w:styleId="Ttulo1">
    <w:name w:val="heading 1"/>
    <w:basedOn w:val="Normal"/>
    <w:next w:val="Normal"/>
    <w:qFormat/>
    <w:rsid w:val="00DE12ED"/>
    <w:pPr>
      <w:keepNext/>
      <w:jc w:val="center"/>
      <w:outlineLvl w:val="0"/>
    </w:pPr>
    <w:rPr>
      <w:rFonts w:ascii="Arial" w:hAnsi="Arial" w:cs="Arial"/>
      <w:b/>
      <w:bCs/>
    </w:rPr>
  </w:style>
  <w:style w:type="paragraph" w:styleId="Ttulo2">
    <w:name w:val="heading 2"/>
    <w:basedOn w:val="Normal"/>
    <w:next w:val="Normal"/>
    <w:qFormat/>
    <w:rsid w:val="00DE12ED"/>
    <w:pPr>
      <w:keepNext/>
      <w:jc w:val="center"/>
      <w:outlineLvl w:val="1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qFormat/>
    <w:rsid w:val="00DE12ED"/>
    <w:pPr>
      <w:keepNext/>
      <w:ind w:left="708" w:firstLine="708"/>
      <w:outlineLvl w:val="2"/>
    </w:pPr>
    <w:rPr>
      <w:rFonts w:eastAsia="Arial Unicode MS"/>
      <w:b/>
      <w:sz w:val="22"/>
    </w:rPr>
  </w:style>
  <w:style w:type="paragraph" w:styleId="Ttulo4">
    <w:name w:val="heading 4"/>
    <w:basedOn w:val="Normal"/>
    <w:next w:val="Normal"/>
    <w:qFormat/>
    <w:rsid w:val="00AF785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qFormat/>
    <w:rsid w:val="00DE12ED"/>
    <w:pPr>
      <w:keepNext/>
      <w:ind w:left="1416"/>
      <w:jc w:val="both"/>
      <w:outlineLvl w:val="4"/>
    </w:pPr>
    <w:rPr>
      <w:rFonts w:eastAsia="Arial Unicode MS"/>
      <w:b/>
      <w:color w:val="000000"/>
      <w:sz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DE12ED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DE12ED"/>
    <w:pPr>
      <w:tabs>
        <w:tab w:val="center" w:pos="4419"/>
        <w:tab w:val="right" w:pos="8838"/>
      </w:tabs>
    </w:pPr>
  </w:style>
  <w:style w:type="character" w:styleId="Hyperlink">
    <w:name w:val="Hyperlink"/>
    <w:rsid w:val="00DE12ED"/>
    <w:rPr>
      <w:color w:val="0000FF"/>
      <w:u w:val="single"/>
    </w:rPr>
  </w:style>
  <w:style w:type="paragraph" w:styleId="Recuodecorpodetexto">
    <w:name w:val="Body Text Indent"/>
    <w:basedOn w:val="Normal"/>
    <w:rsid w:val="00DE12ED"/>
    <w:pPr>
      <w:ind w:firstLine="3600"/>
    </w:pPr>
    <w:rPr>
      <w:sz w:val="24"/>
      <w:szCs w:val="24"/>
    </w:rPr>
  </w:style>
  <w:style w:type="paragraph" w:styleId="Ttulo">
    <w:name w:val="Title"/>
    <w:basedOn w:val="Normal"/>
    <w:qFormat/>
    <w:rsid w:val="00DE12ED"/>
    <w:pPr>
      <w:jc w:val="center"/>
    </w:pPr>
    <w:rPr>
      <w:b/>
      <w:sz w:val="32"/>
      <w:lang w:val="en-US"/>
    </w:rPr>
  </w:style>
  <w:style w:type="paragraph" w:styleId="Corpodetexto">
    <w:name w:val="Body Text"/>
    <w:basedOn w:val="Normal"/>
    <w:rsid w:val="00DE12ED"/>
    <w:pPr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jc w:val="both"/>
    </w:pPr>
    <w:rPr>
      <w:sz w:val="24"/>
      <w:lang w:val="en-US"/>
    </w:rPr>
  </w:style>
  <w:style w:type="paragraph" w:styleId="Textoembloco">
    <w:name w:val="Block Text"/>
    <w:basedOn w:val="Normal"/>
    <w:rsid w:val="00DE12ED"/>
    <w:pPr>
      <w:ind w:left="720" w:right="-1141"/>
    </w:pPr>
    <w:rPr>
      <w:sz w:val="28"/>
    </w:rPr>
  </w:style>
  <w:style w:type="paragraph" w:styleId="Corpodetexto2">
    <w:name w:val="Body Text 2"/>
    <w:basedOn w:val="Normal"/>
    <w:rsid w:val="00DE12ED"/>
    <w:pPr>
      <w:tabs>
        <w:tab w:val="left" w:pos="-851"/>
      </w:tabs>
      <w:spacing w:before="120"/>
      <w:ind w:right="-1"/>
      <w:jc w:val="both"/>
    </w:pPr>
    <w:rPr>
      <w:snapToGrid w:val="0"/>
      <w:color w:val="FF0000"/>
      <w:sz w:val="24"/>
    </w:rPr>
  </w:style>
  <w:style w:type="paragraph" w:styleId="Recuodecorpodetexto2">
    <w:name w:val="Body Text Indent 2"/>
    <w:basedOn w:val="Normal"/>
    <w:rsid w:val="00566D05"/>
    <w:pPr>
      <w:spacing w:after="120" w:line="480" w:lineRule="auto"/>
      <w:ind w:left="283"/>
    </w:pPr>
  </w:style>
  <w:style w:type="paragraph" w:styleId="NormalWeb">
    <w:name w:val="Normal (Web)"/>
    <w:basedOn w:val="Normal"/>
    <w:rsid w:val="003332D8"/>
    <w:pPr>
      <w:spacing w:before="100" w:beforeAutospacing="1" w:after="100" w:afterAutospacing="1"/>
    </w:pPr>
    <w:rPr>
      <w:sz w:val="24"/>
      <w:szCs w:val="24"/>
    </w:rPr>
  </w:style>
  <w:style w:type="paragraph" w:styleId="PargrafodaLista">
    <w:name w:val="List Paragraph"/>
    <w:basedOn w:val="Normal"/>
    <w:uiPriority w:val="34"/>
    <w:qFormat/>
    <w:rsid w:val="00301C4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SemEspaamento">
    <w:name w:val="No Spacing"/>
    <w:uiPriority w:val="1"/>
    <w:qFormat/>
    <w:rsid w:val="00301C43"/>
    <w:rPr>
      <w:rFonts w:ascii="Calibri" w:eastAsia="Calibri" w:hAnsi="Calibri"/>
      <w:sz w:val="22"/>
      <w:szCs w:val="22"/>
      <w:lang w:eastAsia="en-US"/>
    </w:rPr>
  </w:style>
  <w:style w:type="table" w:styleId="Tabelacomgrade">
    <w:name w:val="Table Grid"/>
    <w:basedOn w:val="Tabelanormal"/>
    <w:rsid w:val="00681060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Tabelacolorida2">
    <w:name w:val="Table Colorful 2"/>
    <w:basedOn w:val="Tabelanormal"/>
    <w:rsid w:val="00681060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colorida1">
    <w:name w:val="Table Colorful 1"/>
    <w:basedOn w:val="Tabelanormal"/>
    <w:rsid w:val="00143F21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clssica3">
    <w:name w:val="Table Classic 3"/>
    <w:basedOn w:val="Tabelanormal"/>
    <w:rsid w:val="00143F21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clssica1">
    <w:name w:val="Table Classic 1"/>
    <w:basedOn w:val="Tabelanormal"/>
    <w:rsid w:val="00162AFF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extodebalo">
    <w:name w:val="Balloon Text"/>
    <w:basedOn w:val="Normal"/>
    <w:link w:val="TextodebaloChar"/>
    <w:semiHidden/>
    <w:unhideWhenUsed/>
    <w:rsid w:val="00FE090C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semiHidden/>
    <w:rsid w:val="00FE090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72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6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3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0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4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8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8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9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0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6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7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7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1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0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7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4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0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8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5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3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6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7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6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9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7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9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4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2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6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5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5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0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5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2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45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9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4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3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4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7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8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7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2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4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1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1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9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4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7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6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2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2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1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0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6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8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5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6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7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2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0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7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7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6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9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5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8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3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0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8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6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6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9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1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8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5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rifaina.sp.gov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530</Words>
  <Characters>2867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Residencia</Company>
  <LinksUpToDate>false</LinksUpToDate>
  <CharactersWithSpaces>3391</CharactersWithSpaces>
  <SharedDoc>false</SharedDoc>
  <HLinks>
    <vt:vector size="6" baseType="variant">
      <vt:variant>
        <vt:i4>5832731</vt:i4>
      </vt:variant>
      <vt:variant>
        <vt:i4>0</vt:i4>
      </vt:variant>
      <vt:variant>
        <vt:i4>0</vt:i4>
      </vt:variant>
      <vt:variant>
        <vt:i4>5</vt:i4>
      </vt:variant>
      <vt:variant>
        <vt:lpwstr>http://www.rifaina.sp.gov.br/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Cliente</dc:creator>
  <cp:lastModifiedBy>engenharia</cp:lastModifiedBy>
  <cp:revision>4</cp:revision>
  <cp:lastPrinted>2022-02-03T11:33:00Z</cp:lastPrinted>
  <dcterms:created xsi:type="dcterms:W3CDTF">2022-05-17T19:41:00Z</dcterms:created>
  <dcterms:modified xsi:type="dcterms:W3CDTF">2022-05-19T16:31:00Z</dcterms:modified>
</cp:coreProperties>
</file>